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4C3A" w14:textId="77777777" w:rsidR="00CC7D04" w:rsidRPr="00041775" w:rsidRDefault="00CC7D04" w:rsidP="00CC7D04">
      <w:pPr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>UMOWA (dalej: „Umowa”)</w:t>
      </w:r>
    </w:p>
    <w:p w14:paraId="7E4E512A" w14:textId="77777777" w:rsidR="00CC7D04" w:rsidRDefault="00CC7D04" w:rsidP="00CC7D04">
      <w:pPr>
        <w:jc w:val="center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zawarta w </w:t>
      </w:r>
      <w:r>
        <w:rPr>
          <w:rFonts w:ascii="Tahoma" w:hAnsi="Tahoma" w:cs="Tahoma"/>
          <w:b/>
          <w:sz w:val="20"/>
          <w:szCs w:val="20"/>
        </w:rPr>
        <w:t>Polkowicach</w:t>
      </w:r>
      <w:r w:rsidRPr="00041775">
        <w:rPr>
          <w:rFonts w:ascii="Tahoma" w:hAnsi="Tahoma" w:cs="Tahoma"/>
          <w:b/>
          <w:sz w:val="20"/>
          <w:szCs w:val="20"/>
        </w:rPr>
        <w:t xml:space="preserve"> w dniu [__________________] r. pomiędzy:</w:t>
      </w:r>
    </w:p>
    <w:p w14:paraId="1D8CC174" w14:textId="77777777" w:rsidR="00CC7D04" w:rsidRPr="00041775" w:rsidRDefault="00CC7D04" w:rsidP="00CC7D04">
      <w:pPr>
        <w:jc w:val="center"/>
        <w:rPr>
          <w:rFonts w:ascii="Tahoma" w:hAnsi="Tahoma" w:cs="Tahoma"/>
          <w:b/>
          <w:sz w:val="20"/>
          <w:szCs w:val="20"/>
        </w:rPr>
      </w:pPr>
    </w:p>
    <w:p w14:paraId="3BE64918" w14:textId="77777777" w:rsidR="00CC7D04" w:rsidRDefault="00CC7D04" w:rsidP="00CC7D04">
      <w:p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041775">
        <w:rPr>
          <w:rFonts w:ascii="Tahoma" w:eastAsia="Arial" w:hAnsi="Tahoma" w:cs="Tahoma"/>
          <w:b/>
          <w:bCs/>
          <w:sz w:val="20"/>
          <w:szCs w:val="20"/>
        </w:rPr>
        <w:t xml:space="preserve">Uczelnią Jana Wyżykowskiego z siedzibą w Polkowicach </w:t>
      </w:r>
      <w:r w:rsidRPr="00041775">
        <w:rPr>
          <w:rFonts w:ascii="Tahoma" w:eastAsia="Arial" w:hAnsi="Tahoma" w:cs="Tahoma"/>
          <w:sz w:val="20"/>
          <w:szCs w:val="20"/>
        </w:rPr>
        <w:t>i adresem: (59-101) Polkowice, ulica Skalników nr 6B, posiadającą numer NIP 6922302020, wpisan</w:t>
      </w:r>
      <w:r>
        <w:rPr>
          <w:rFonts w:ascii="Tahoma" w:eastAsia="Arial" w:hAnsi="Tahoma" w:cs="Tahoma"/>
          <w:sz w:val="20"/>
          <w:szCs w:val="20"/>
        </w:rPr>
        <w:t>ą</w:t>
      </w:r>
      <w:r w:rsidRPr="00041775">
        <w:rPr>
          <w:rFonts w:ascii="Tahoma" w:eastAsia="Arial" w:hAnsi="Tahoma" w:cs="Tahoma"/>
          <w:sz w:val="20"/>
          <w:szCs w:val="20"/>
        </w:rPr>
        <w:t xml:space="preserve"> do Ewidencji Uczelni Niepublicznych prowadzonej przez Ministra Nauki i Szkolnictwa Wyższego pod numerem 231, reprezentowaną przez</w:t>
      </w:r>
      <w:r>
        <w:rPr>
          <w:rFonts w:ascii="Tahoma" w:eastAsia="Arial" w:hAnsi="Tahoma" w:cs="Tahoma"/>
          <w:sz w:val="20"/>
          <w:szCs w:val="20"/>
        </w:rPr>
        <w:t>:</w:t>
      </w:r>
    </w:p>
    <w:p w14:paraId="0C8F0247" w14:textId="77777777" w:rsidR="00CC7D04" w:rsidRDefault="00CC7D04" w:rsidP="00CC7D04">
      <w:pPr>
        <w:spacing w:after="0" w:line="240" w:lineRule="auto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041F84">
        <w:rPr>
          <w:rFonts w:ascii="Tahoma" w:eastAsia="Arial" w:hAnsi="Tahoma" w:cs="Tahoma"/>
          <w:b/>
          <w:bCs/>
          <w:sz w:val="20"/>
          <w:szCs w:val="20"/>
        </w:rPr>
        <w:t> </w:t>
      </w:r>
    </w:p>
    <w:p w14:paraId="65570820" w14:textId="77777777" w:rsidR="00CC7D04" w:rsidRPr="00041F84" w:rsidRDefault="00CC7D04" w:rsidP="00CC7D04">
      <w:pPr>
        <w:spacing w:after="0" w:line="240" w:lineRule="auto"/>
        <w:jc w:val="both"/>
        <w:rPr>
          <w:rFonts w:ascii="Tahoma" w:eastAsia="Arial" w:hAnsi="Tahoma" w:cs="Tahoma"/>
          <w:sz w:val="20"/>
          <w:szCs w:val="20"/>
        </w:rPr>
      </w:pPr>
      <w:r w:rsidRPr="00041F84">
        <w:rPr>
          <w:rFonts w:ascii="Tahoma" w:eastAsia="Arial" w:hAnsi="Tahoma" w:cs="Tahoma"/>
          <w:b/>
          <w:bCs/>
          <w:sz w:val="20"/>
          <w:szCs w:val="20"/>
        </w:rPr>
        <w:t xml:space="preserve">dr Tadeusza </w:t>
      </w:r>
      <w:proofErr w:type="spellStart"/>
      <w:r w:rsidRPr="00041F84">
        <w:rPr>
          <w:rFonts w:ascii="Tahoma" w:eastAsia="Arial" w:hAnsi="Tahoma" w:cs="Tahoma"/>
          <w:b/>
          <w:bCs/>
          <w:sz w:val="20"/>
          <w:szCs w:val="20"/>
        </w:rPr>
        <w:t>Kierzyka</w:t>
      </w:r>
      <w:proofErr w:type="spellEnd"/>
      <w:r>
        <w:rPr>
          <w:rFonts w:ascii="Tahoma" w:eastAsia="Arial" w:hAnsi="Tahoma" w:cs="Tahoma"/>
          <w:b/>
          <w:bCs/>
          <w:sz w:val="20"/>
          <w:szCs w:val="20"/>
        </w:rPr>
        <w:t xml:space="preserve"> prof. UJW </w:t>
      </w:r>
      <w:r w:rsidRPr="00041F84">
        <w:rPr>
          <w:rFonts w:ascii="Tahoma" w:eastAsia="Arial" w:hAnsi="Tahoma" w:cs="Tahoma"/>
          <w:sz w:val="20"/>
          <w:szCs w:val="20"/>
        </w:rPr>
        <w:t>–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041F84">
        <w:rPr>
          <w:rFonts w:ascii="Tahoma" w:eastAsia="Arial" w:hAnsi="Tahoma" w:cs="Tahoma"/>
          <w:sz w:val="20"/>
          <w:szCs w:val="20"/>
        </w:rPr>
        <w:t>Rektora Uczelni,</w:t>
      </w:r>
      <w:r>
        <w:rPr>
          <w:rFonts w:ascii="Tahoma" w:eastAsia="Arial" w:hAnsi="Tahoma" w:cs="Tahoma"/>
          <w:sz w:val="20"/>
          <w:szCs w:val="20"/>
        </w:rPr>
        <w:t xml:space="preserve"> </w:t>
      </w:r>
      <w:r w:rsidRPr="00041F84">
        <w:rPr>
          <w:rFonts w:ascii="Tahoma" w:eastAsia="Arial" w:hAnsi="Tahoma" w:cs="Tahoma"/>
          <w:sz w:val="20"/>
          <w:szCs w:val="20"/>
        </w:rPr>
        <w:t>w imieniu którego działa:</w:t>
      </w:r>
    </w:p>
    <w:p w14:paraId="56DFA584" w14:textId="77777777" w:rsidR="00CC7D04" w:rsidRDefault="00CC7D04" w:rsidP="00CC7D04">
      <w:pPr>
        <w:spacing w:after="0" w:line="240" w:lineRule="auto"/>
        <w:jc w:val="both"/>
        <w:rPr>
          <w:rFonts w:ascii="Tahoma" w:eastAsia="Arial" w:hAnsi="Tahoma" w:cs="Tahoma"/>
          <w:b/>
          <w:bCs/>
          <w:sz w:val="20"/>
          <w:szCs w:val="20"/>
        </w:rPr>
      </w:pPr>
    </w:p>
    <w:p w14:paraId="5CDD9663" w14:textId="7153186E" w:rsidR="00CC7D04" w:rsidRPr="00041F84" w:rsidRDefault="00CC7D04" w:rsidP="00CC7D04">
      <w:pPr>
        <w:spacing w:after="0" w:line="240" w:lineRule="auto"/>
        <w:jc w:val="both"/>
        <w:rPr>
          <w:rFonts w:ascii="Tahoma" w:eastAsia="Arial" w:hAnsi="Tahoma" w:cs="Tahoma"/>
          <w:sz w:val="20"/>
          <w:szCs w:val="20"/>
        </w:rPr>
      </w:pPr>
      <w:r w:rsidRPr="00041F84">
        <w:rPr>
          <w:rFonts w:ascii="Tahoma" w:eastAsia="Arial" w:hAnsi="Tahoma" w:cs="Tahoma"/>
          <w:b/>
          <w:bCs/>
          <w:sz w:val="20"/>
          <w:szCs w:val="20"/>
        </w:rPr>
        <w:t>mgr Leszek Cybulski</w:t>
      </w:r>
      <w:r w:rsidRPr="00041F84">
        <w:rPr>
          <w:rFonts w:ascii="Tahoma" w:eastAsia="Arial" w:hAnsi="Tahoma" w:cs="Tahoma"/>
          <w:sz w:val="20"/>
          <w:szCs w:val="20"/>
        </w:rPr>
        <w:t> – Dyrektor administracyjno-finansowy,</w:t>
      </w:r>
      <w:r w:rsidR="00F42E6E">
        <w:rPr>
          <w:rFonts w:ascii="Tahoma" w:eastAsia="Arial" w:hAnsi="Tahoma" w:cs="Tahoma"/>
          <w:sz w:val="20"/>
          <w:szCs w:val="20"/>
        </w:rPr>
        <w:t xml:space="preserve"> </w:t>
      </w:r>
      <w:r w:rsidRPr="00041F84">
        <w:rPr>
          <w:rFonts w:ascii="Tahoma" w:eastAsia="Arial" w:hAnsi="Tahoma" w:cs="Tahoma"/>
          <w:sz w:val="20"/>
          <w:szCs w:val="20"/>
        </w:rPr>
        <w:t>przy kontrasygnacie:</w:t>
      </w:r>
    </w:p>
    <w:p w14:paraId="3BDF4136" w14:textId="77777777" w:rsidR="00CC7D04" w:rsidRDefault="00CC7D04" w:rsidP="00CC7D04">
      <w:pPr>
        <w:spacing w:after="0" w:line="240" w:lineRule="auto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041F84">
        <w:rPr>
          <w:rFonts w:ascii="Tahoma" w:eastAsia="Arial" w:hAnsi="Tahoma" w:cs="Tahoma"/>
          <w:b/>
          <w:bCs/>
          <w:sz w:val="20"/>
          <w:szCs w:val="20"/>
        </w:rPr>
        <w:t xml:space="preserve">          </w:t>
      </w:r>
    </w:p>
    <w:p w14:paraId="7ED58802" w14:textId="110456FA" w:rsidR="00CC7D04" w:rsidRPr="00041F84" w:rsidRDefault="00CC7D04" w:rsidP="00CC7D04">
      <w:pPr>
        <w:spacing w:after="0" w:line="240" w:lineRule="auto"/>
        <w:jc w:val="both"/>
        <w:rPr>
          <w:rFonts w:ascii="Tahoma" w:eastAsia="Arial" w:hAnsi="Tahoma" w:cs="Tahoma"/>
          <w:sz w:val="20"/>
          <w:szCs w:val="20"/>
        </w:rPr>
      </w:pPr>
      <w:r w:rsidRPr="00041F84">
        <w:rPr>
          <w:rFonts w:ascii="Tahoma" w:eastAsia="Arial" w:hAnsi="Tahoma" w:cs="Tahoma"/>
          <w:b/>
          <w:bCs/>
          <w:sz w:val="20"/>
          <w:szCs w:val="20"/>
        </w:rPr>
        <w:t>mgr Renaty Wallis</w:t>
      </w:r>
      <w:r w:rsidR="00F42E6E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041F84">
        <w:rPr>
          <w:rFonts w:ascii="Tahoma" w:eastAsia="Arial" w:hAnsi="Tahoma" w:cs="Tahoma"/>
          <w:sz w:val="20"/>
          <w:szCs w:val="20"/>
        </w:rPr>
        <w:t>– Kwestor</w:t>
      </w:r>
      <w:r>
        <w:rPr>
          <w:rFonts w:ascii="Tahoma" w:eastAsia="Arial" w:hAnsi="Tahoma" w:cs="Tahoma"/>
          <w:sz w:val="20"/>
          <w:szCs w:val="20"/>
        </w:rPr>
        <w:t>,</w:t>
      </w:r>
    </w:p>
    <w:p w14:paraId="60CFBB4C" w14:textId="77777777" w:rsidR="00CC7D04" w:rsidRDefault="00CC7D04" w:rsidP="00CC7D04">
      <w:pPr>
        <w:spacing w:after="0"/>
        <w:jc w:val="both"/>
        <w:rPr>
          <w:rFonts w:ascii="Tahoma" w:eastAsia="Arial" w:hAnsi="Tahoma" w:cs="Tahoma"/>
          <w:sz w:val="20"/>
          <w:szCs w:val="20"/>
        </w:rPr>
      </w:pPr>
    </w:p>
    <w:p w14:paraId="1C513525" w14:textId="77777777" w:rsidR="00CC7D04" w:rsidRPr="00041775" w:rsidRDefault="00CC7D04" w:rsidP="00CC7D04">
      <w:p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041775">
        <w:rPr>
          <w:rFonts w:ascii="Tahoma" w:eastAsia="Arial" w:hAnsi="Tahoma" w:cs="Tahoma"/>
          <w:sz w:val="20"/>
          <w:szCs w:val="20"/>
        </w:rPr>
        <w:t>zwaną dalej: „</w:t>
      </w:r>
      <w:r w:rsidRPr="00041775">
        <w:rPr>
          <w:rFonts w:ascii="Tahoma" w:eastAsia="Arial" w:hAnsi="Tahoma" w:cs="Tahoma"/>
          <w:b/>
          <w:sz w:val="20"/>
          <w:szCs w:val="20"/>
        </w:rPr>
        <w:t>Zamawiającym</w:t>
      </w:r>
      <w:r w:rsidRPr="00041775">
        <w:rPr>
          <w:rFonts w:ascii="Tahoma" w:eastAsia="Arial" w:hAnsi="Tahoma" w:cs="Tahoma"/>
          <w:sz w:val="20"/>
          <w:szCs w:val="20"/>
        </w:rPr>
        <w:t>”,</w:t>
      </w:r>
    </w:p>
    <w:p w14:paraId="72707A72" w14:textId="77777777" w:rsidR="00CC7D04" w:rsidRDefault="00CC7D04" w:rsidP="00CC7D04">
      <w:pPr>
        <w:jc w:val="both"/>
        <w:rPr>
          <w:rFonts w:ascii="Tahoma" w:hAnsi="Tahoma" w:cs="Tahoma"/>
          <w:sz w:val="20"/>
          <w:szCs w:val="20"/>
        </w:rPr>
      </w:pPr>
    </w:p>
    <w:p w14:paraId="6016557B" w14:textId="77777777" w:rsidR="00CC7D04" w:rsidRPr="00041775" w:rsidRDefault="00CC7D04" w:rsidP="00CC7D04">
      <w:pPr>
        <w:jc w:val="both"/>
        <w:rPr>
          <w:rFonts w:ascii="Tahoma" w:eastAsiaTheme="minorHAnsi" w:hAnsi="Tahoma" w:cs="Tahoma"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>a</w:t>
      </w:r>
    </w:p>
    <w:p w14:paraId="53DA4971" w14:textId="77777777" w:rsidR="00CC7D04" w:rsidRPr="00041775" w:rsidRDefault="00CC7D04" w:rsidP="00CC7D04">
      <w:pPr>
        <w:jc w:val="both"/>
        <w:rPr>
          <w:rFonts w:ascii="Tahoma" w:eastAsiaTheme="minorHAnsi" w:hAnsi="Tahoma" w:cs="Tahoma"/>
          <w:i/>
          <w:sz w:val="20"/>
          <w:szCs w:val="20"/>
        </w:rPr>
      </w:pPr>
      <w:r w:rsidRPr="00041775">
        <w:rPr>
          <w:rFonts w:ascii="Tahoma" w:eastAsia="Arial" w:hAnsi="Tahoma" w:cs="Tahoma"/>
          <w:b/>
          <w:sz w:val="20"/>
          <w:szCs w:val="20"/>
        </w:rPr>
        <w:t>_______________________________________________________________________</w:t>
      </w:r>
    </w:p>
    <w:p w14:paraId="78405441" w14:textId="77777777" w:rsidR="00CC7D04" w:rsidRPr="00041775" w:rsidRDefault="00CC7D04" w:rsidP="00CC7D04">
      <w:pPr>
        <w:jc w:val="both"/>
        <w:rPr>
          <w:rFonts w:ascii="Tahoma" w:eastAsiaTheme="minorHAnsi" w:hAnsi="Tahoma" w:cs="Tahoma"/>
          <w:i/>
          <w:sz w:val="20"/>
          <w:szCs w:val="20"/>
        </w:rPr>
      </w:pPr>
      <w:r w:rsidRPr="00041775">
        <w:rPr>
          <w:rFonts w:ascii="Tahoma" w:eastAsia="Arial" w:hAnsi="Tahoma" w:cs="Tahoma"/>
          <w:b/>
          <w:sz w:val="20"/>
          <w:szCs w:val="20"/>
        </w:rPr>
        <w:t>_______________________________________________________________________</w:t>
      </w:r>
    </w:p>
    <w:p w14:paraId="56ED4A82" w14:textId="77777777" w:rsidR="00CC7D04" w:rsidRPr="00041775" w:rsidRDefault="00CC7D04" w:rsidP="00CC7D04">
      <w:pPr>
        <w:jc w:val="both"/>
        <w:rPr>
          <w:rFonts w:ascii="Tahoma" w:eastAsiaTheme="minorHAnsi" w:hAnsi="Tahoma" w:cs="Tahoma"/>
          <w:i/>
          <w:sz w:val="20"/>
          <w:szCs w:val="20"/>
        </w:rPr>
      </w:pPr>
      <w:r w:rsidRPr="00041775">
        <w:rPr>
          <w:rFonts w:ascii="Tahoma" w:eastAsia="Arial" w:hAnsi="Tahoma" w:cs="Tahoma"/>
          <w:b/>
          <w:sz w:val="20"/>
          <w:szCs w:val="20"/>
        </w:rPr>
        <w:t>______________________________________________________________________</w:t>
      </w:r>
      <w:r>
        <w:rPr>
          <w:rFonts w:ascii="Tahoma" w:eastAsia="Arial" w:hAnsi="Tahoma" w:cs="Tahoma"/>
          <w:b/>
          <w:sz w:val="20"/>
          <w:szCs w:val="20"/>
        </w:rPr>
        <w:t>,</w:t>
      </w:r>
    </w:p>
    <w:p w14:paraId="685031AB" w14:textId="77777777" w:rsidR="00CC7D04" w:rsidRPr="00041775" w:rsidRDefault="00CC7D04" w:rsidP="00CC7D04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041775">
        <w:rPr>
          <w:rFonts w:ascii="Tahoma" w:hAnsi="Tahoma" w:cs="Tahoma"/>
          <w:sz w:val="20"/>
          <w:szCs w:val="20"/>
        </w:rPr>
        <w:t>waną dalej: „</w:t>
      </w:r>
      <w:r w:rsidRPr="00041775">
        <w:rPr>
          <w:rFonts w:ascii="Tahoma" w:hAnsi="Tahoma" w:cs="Tahoma"/>
          <w:b/>
          <w:sz w:val="20"/>
          <w:szCs w:val="20"/>
        </w:rPr>
        <w:t>Wykonawcą</w:t>
      </w:r>
      <w:r w:rsidRPr="00041775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.</w:t>
      </w:r>
    </w:p>
    <w:p w14:paraId="678E6228" w14:textId="77777777" w:rsidR="00CC7D04" w:rsidRPr="00041775" w:rsidRDefault="00CC7D04" w:rsidP="00CC7D04">
      <w:pPr>
        <w:spacing w:after="0"/>
        <w:jc w:val="both"/>
        <w:rPr>
          <w:rFonts w:ascii="Tahoma" w:eastAsiaTheme="minorEastAsia" w:hAnsi="Tahoma" w:cs="Tahoma"/>
          <w:sz w:val="20"/>
          <w:szCs w:val="20"/>
        </w:rPr>
      </w:pPr>
      <w:r w:rsidRPr="00041775">
        <w:rPr>
          <w:rFonts w:ascii="Tahoma" w:eastAsiaTheme="minorEastAsia" w:hAnsi="Tahoma" w:cs="Tahoma"/>
          <w:sz w:val="20"/>
          <w:szCs w:val="20"/>
        </w:rPr>
        <w:t>Zamawiający i Wykonawca będą dalej zwani łącznie „</w:t>
      </w:r>
      <w:r w:rsidRPr="00041775">
        <w:rPr>
          <w:rFonts w:ascii="Tahoma" w:eastAsiaTheme="minorEastAsia" w:hAnsi="Tahoma" w:cs="Tahoma"/>
          <w:b/>
          <w:sz w:val="20"/>
          <w:szCs w:val="20"/>
        </w:rPr>
        <w:t>Stronami</w:t>
      </w:r>
      <w:r w:rsidRPr="00041775">
        <w:rPr>
          <w:rFonts w:ascii="Tahoma" w:eastAsiaTheme="minorEastAsia" w:hAnsi="Tahoma" w:cs="Tahoma"/>
          <w:sz w:val="20"/>
          <w:szCs w:val="20"/>
        </w:rPr>
        <w:t>”, zaś każde z nich indywidualnie „</w:t>
      </w:r>
      <w:r w:rsidRPr="00041775">
        <w:rPr>
          <w:rFonts w:ascii="Tahoma" w:eastAsiaTheme="minorEastAsia" w:hAnsi="Tahoma" w:cs="Tahoma"/>
          <w:b/>
          <w:sz w:val="20"/>
          <w:szCs w:val="20"/>
        </w:rPr>
        <w:t>Stroną</w:t>
      </w:r>
      <w:r w:rsidRPr="00041775">
        <w:rPr>
          <w:rFonts w:ascii="Tahoma" w:eastAsiaTheme="minorEastAsia" w:hAnsi="Tahoma" w:cs="Tahoma"/>
          <w:sz w:val="20"/>
          <w:szCs w:val="20"/>
        </w:rPr>
        <w:t>”. Strony</w:t>
      </w:r>
      <w:r>
        <w:rPr>
          <w:rFonts w:ascii="Tahoma" w:eastAsiaTheme="minorEastAsia" w:hAnsi="Tahoma" w:cs="Tahoma"/>
          <w:sz w:val="20"/>
          <w:szCs w:val="20"/>
        </w:rPr>
        <w:t xml:space="preserve"> zgodnie</w:t>
      </w:r>
      <w:r w:rsidRPr="00041775">
        <w:rPr>
          <w:rFonts w:ascii="Tahoma" w:eastAsiaTheme="minorEastAsia" w:hAnsi="Tahoma" w:cs="Tahoma"/>
          <w:sz w:val="20"/>
          <w:szCs w:val="20"/>
        </w:rPr>
        <w:t xml:space="preserve"> ustalają, co następuje:</w:t>
      </w:r>
    </w:p>
    <w:p w14:paraId="5C588E18" w14:textId="77777777" w:rsidR="00CC7D04" w:rsidRPr="00041775" w:rsidRDefault="00CC7D04" w:rsidP="00F42E6E">
      <w:pPr>
        <w:spacing w:before="240" w:after="120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>§ 1</w:t>
      </w:r>
      <w:r w:rsidRPr="00041775">
        <w:rPr>
          <w:rFonts w:ascii="Tahoma" w:eastAsiaTheme="minorHAnsi" w:hAnsi="Tahoma" w:cs="Tahoma"/>
          <w:b/>
          <w:sz w:val="20"/>
          <w:szCs w:val="20"/>
        </w:rPr>
        <w:t xml:space="preserve"> </w:t>
      </w:r>
      <w:r w:rsidRPr="00041775">
        <w:rPr>
          <w:rFonts w:ascii="Tahoma" w:hAnsi="Tahoma" w:cs="Tahoma"/>
          <w:b/>
          <w:sz w:val="20"/>
          <w:szCs w:val="20"/>
        </w:rPr>
        <w:t>Przedmiot Umowy</w:t>
      </w:r>
      <w:r>
        <w:rPr>
          <w:rFonts w:ascii="Tahoma" w:hAnsi="Tahoma" w:cs="Tahoma"/>
          <w:b/>
          <w:sz w:val="20"/>
          <w:szCs w:val="20"/>
        </w:rPr>
        <w:t xml:space="preserve"> i termin</w:t>
      </w:r>
    </w:p>
    <w:p w14:paraId="4C500855" w14:textId="618A4529" w:rsidR="00CC7D04" w:rsidRPr="00AE17F6" w:rsidRDefault="00CC7D04" w:rsidP="00CC7D0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eastAsiaTheme="minorEastAsia" w:hAnsi="Tahoma" w:cs="Tahoma"/>
          <w:sz w:val="20"/>
          <w:szCs w:val="20"/>
        </w:rPr>
      </w:pPr>
      <w:r w:rsidRPr="00AE17F6">
        <w:rPr>
          <w:rFonts w:ascii="Tahoma" w:eastAsiaTheme="minorEastAsia" w:hAnsi="Tahoma" w:cs="Tahoma"/>
          <w:sz w:val="20"/>
          <w:szCs w:val="20"/>
        </w:rPr>
        <w:t xml:space="preserve">Przedmiotem niniejszej Umowy jest </w:t>
      </w:r>
      <w:r w:rsidRPr="00ED4EF6">
        <w:rPr>
          <w:rFonts w:ascii="Tahoma" w:hAnsi="Tahoma" w:cs="Tahoma"/>
          <w:b/>
          <w:sz w:val="20"/>
          <w:szCs w:val="20"/>
        </w:rPr>
        <w:t>przeprowadzenie badania sprawozda</w:t>
      </w:r>
      <w:r w:rsidR="00CC467E">
        <w:rPr>
          <w:rFonts w:ascii="Tahoma" w:hAnsi="Tahoma" w:cs="Tahoma"/>
          <w:b/>
          <w:sz w:val="20"/>
          <w:szCs w:val="20"/>
        </w:rPr>
        <w:t>nia</w:t>
      </w:r>
      <w:r w:rsidRPr="00ED4EF6">
        <w:rPr>
          <w:rFonts w:ascii="Tahoma" w:hAnsi="Tahoma" w:cs="Tahoma"/>
          <w:b/>
          <w:sz w:val="20"/>
          <w:szCs w:val="20"/>
        </w:rPr>
        <w:t xml:space="preserve"> finansow</w:t>
      </w:r>
      <w:r w:rsidR="00CC467E">
        <w:rPr>
          <w:rFonts w:ascii="Tahoma" w:hAnsi="Tahoma" w:cs="Tahoma"/>
          <w:b/>
          <w:sz w:val="20"/>
          <w:szCs w:val="20"/>
        </w:rPr>
        <w:t>ego</w:t>
      </w:r>
      <w:r w:rsidRPr="00ED4EF6">
        <w:rPr>
          <w:rFonts w:ascii="Tahoma" w:hAnsi="Tahoma" w:cs="Tahoma"/>
          <w:b/>
          <w:sz w:val="20"/>
          <w:szCs w:val="20"/>
        </w:rPr>
        <w:t xml:space="preserve"> Uczelni Jana Wyżykowskiego za rok obrotowy 202</w:t>
      </w:r>
      <w:r w:rsidR="00CC467E">
        <w:rPr>
          <w:rFonts w:ascii="Tahoma" w:hAnsi="Tahoma" w:cs="Tahoma"/>
          <w:b/>
          <w:sz w:val="20"/>
          <w:szCs w:val="20"/>
        </w:rPr>
        <w:t>3</w:t>
      </w:r>
      <w:r w:rsidRPr="00ED4EF6">
        <w:rPr>
          <w:rFonts w:ascii="Tahoma" w:hAnsi="Tahoma" w:cs="Tahoma"/>
          <w:b/>
          <w:sz w:val="20"/>
          <w:szCs w:val="20"/>
        </w:rPr>
        <w:t xml:space="preserve"> i 202</w:t>
      </w:r>
      <w:r w:rsidR="00CC467E">
        <w:rPr>
          <w:rFonts w:ascii="Tahoma" w:hAnsi="Tahoma" w:cs="Tahoma"/>
          <w:b/>
          <w:sz w:val="20"/>
          <w:szCs w:val="20"/>
        </w:rPr>
        <w:t>4</w:t>
      </w:r>
      <w:r w:rsidR="00ED4EF6">
        <w:rPr>
          <w:rFonts w:ascii="Tahoma" w:hAnsi="Tahoma" w:cs="Tahoma"/>
          <w:b/>
          <w:sz w:val="20"/>
          <w:szCs w:val="20"/>
        </w:rPr>
        <w:t xml:space="preserve"> </w:t>
      </w:r>
      <w:r w:rsidRPr="00ED4EF6">
        <w:rPr>
          <w:rFonts w:ascii="Tahoma" w:hAnsi="Tahoma" w:cs="Tahoma"/>
          <w:b/>
          <w:sz w:val="20"/>
          <w:szCs w:val="20"/>
        </w:rPr>
        <w:t>z</w:t>
      </w:r>
      <w:r w:rsidR="00F42E6E">
        <w:rPr>
          <w:rFonts w:ascii="Tahoma" w:hAnsi="Tahoma" w:cs="Tahoma"/>
          <w:b/>
          <w:sz w:val="20"/>
          <w:szCs w:val="20"/>
        </w:rPr>
        <w:t xml:space="preserve"> </w:t>
      </w:r>
      <w:r w:rsidRPr="00ED4EF6">
        <w:rPr>
          <w:rFonts w:ascii="Tahoma" w:hAnsi="Tahoma" w:cs="Tahoma"/>
          <w:b/>
          <w:sz w:val="20"/>
          <w:szCs w:val="20"/>
        </w:rPr>
        <w:t xml:space="preserve">możliwością przedłużenia </w:t>
      </w:r>
      <w:r w:rsidR="00CC467E">
        <w:rPr>
          <w:rFonts w:ascii="Tahoma" w:hAnsi="Tahoma" w:cs="Tahoma"/>
          <w:b/>
          <w:sz w:val="20"/>
          <w:szCs w:val="20"/>
        </w:rPr>
        <w:t xml:space="preserve">umowy </w:t>
      </w:r>
      <w:r w:rsidRPr="00ED4EF6">
        <w:rPr>
          <w:rFonts w:ascii="Tahoma" w:hAnsi="Tahoma" w:cs="Tahoma"/>
          <w:b/>
          <w:sz w:val="20"/>
          <w:szCs w:val="20"/>
        </w:rPr>
        <w:t xml:space="preserve">na </w:t>
      </w:r>
      <w:r w:rsidR="009204F7">
        <w:rPr>
          <w:rFonts w:ascii="Tahoma" w:hAnsi="Tahoma" w:cs="Tahoma"/>
          <w:b/>
          <w:sz w:val="20"/>
          <w:szCs w:val="20"/>
        </w:rPr>
        <w:t>lata 2025 i 2026</w:t>
      </w:r>
      <w:r w:rsidRPr="00AE17F6">
        <w:rPr>
          <w:rFonts w:ascii="Tahoma" w:hAnsi="Tahoma" w:cs="Tahoma"/>
          <w:sz w:val="20"/>
          <w:szCs w:val="20"/>
        </w:rPr>
        <w:t>, zgodnie z ustaw</w:t>
      </w:r>
      <w:r w:rsidR="00F42E6E">
        <w:rPr>
          <w:rFonts w:ascii="Tahoma" w:hAnsi="Tahoma" w:cs="Tahoma"/>
          <w:sz w:val="20"/>
          <w:szCs w:val="20"/>
        </w:rPr>
        <w:t>ą</w:t>
      </w:r>
      <w:r w:rsidRPr="00AE17F6">
        <w:rPr>
          <w:rFonts w:ascii="Tahoma" w:hAnsi="Tahoma" w:cs="Tahoma"/>
          <w:sz w:val="20"/>
          <w:szCs w:val="20"/>
        </w:rPr>
        <w:t xml:space="preserve"> z dnia 29 września 1994 roku o</w:t>
      </w:r>
      <w:r w:rsidR="009204F7">
        <w:rPr>
          <w:rFonts w:ascii="Tahoma" w:hAnsi="Tahoma" w:cs="Tahoma"/>
          <w:sz w:val="20"/>
          <w:szCs w:val="20"/>
        </w:rPr>
        <w:t> </w:t>
      </w:r>
      <w:r w:rsidRPr="00AE17F6">
        <w:rPr>
          <w:rFonts w:ascii="Tahoma" w:hAnsi="Tahoma" w:cs="Tahoma"/>
          <w:sz w:val="20"/>
          <w:szCs w:val="20"/>
        </w:rPr>
        <w:t>rachunkowości (</w:t>
      </w:r>
      <w:proofErr w:type="spellStart"/>
      <w:r w:rsidRPr="00AE17F6">
        <w:rPr>
          <w:rFonts w:ascii="Tahoma" w:hAnsi="Tahoma" w:cs="Tahoma"/>
          <w:sz w:val="20"/>
          <w:szCs w:val="20"/>
        </w:rPr>
        <w:t>t.j</w:t>
      </w:r>
      <w:proofErr w:type="spellEnd"/>
      <w:r w:rsidRPr="00AE17F6">
        <w:rPr>
          <w:rFonts w:ascii="Tahoma" w:hAnsi="Tahoma" w:cs="Tahoma"/>
          <w:sz w:val="20"/>
          <w:szCs w:val="20"/>
        </w:rPr>
        <w:t>. Dz.U. z 202</w:t>
      </w:r>
      <w:r w:rsidR="00CC467E">
        <w:rPr>
          <w:rFonts w:ascii="Tahoma" w:hAnsi="Tahoma" w:cs="Tahoma"/>
          <w:sz w:val="20"/>
          <w:szCs w:val="20"/>
        </w:rPr>
        <w:t>3</w:t>
      </w:r>
      <w:r w:rsidRPr="00AE17F6">
        <w:rPr>
          <w:rFonts w:ascii="Tahoma" w:hAnsi="Tahoma" w:cs="Tahoma"/>
          <w:sz w:val="20"/>
          <w:szCs w:val="20"/>
        </w:rPr>
        <w:t xml:space="preserve"> poz. 1</w:t>
      </w:r>
      <w:r w:rsidR="00CC467E">
        <w:rPr>
          <w:rFonts w:ascii="Tahoma" w:hAnsi="Tahoma" w:cs="Tahoma"/>
          <w:sz w:val="20"/>
          <w:szCs w:val="20"/>
        </w:rPr>
        <w:t>20</w:t>
      </w:r>
      <w:r w:rsidRPr="00AE17F6">
        <w:rPr>
          <w:rFonts w:ascii="Tahoma" w:hAnsi="Tahoma" w:cs="Tahoma"/>
          <w:sz w:val="20"/>
          <w:szCs w:val="20"/>
        </w:rPr>
        <w:t>) oraz ustawy z dnia 11 maja 201</w:t>
      </w:r>
      <w:r w:rsidR="00AE17F6" w:rsidRPr="00AE17F6">
        <w:rPr>
          <w:rFonts w:ascii="Tahoma" w:hAnsi="Tahoma" w:cs="Tahoma"/>
          <w:sz w:val="20"/>
          <w:szCs w:val="20"/>
        </w:rPr>
        <w:t>7</w:t>
      </w:r>
      <w:r w:rsidR="00ED4EF6">
        <w:rPr>
          <w:rFonts w:ascii="Tahoma" w:hAnsi="Tahoma" w:cs="Tahoma"/>
          <w:sz w:val="20"/>
          <w:szCs w:val="20"/>
        </w:rPr>
        <w:t xml:space="preserve"> roku o </w:t>
      </w:r>
      <w:r w:rsidRPr="00AE17F6">
        <w:rPr>
          <w:rFonts w:ascii="Tahoma" w:hAnsi="Tahoma" w:cs="Tahoma"/>
          <w:sz w:val="20"/>
          <w:szCs w:val="20"/>
        </w:rPr>
        <w:t>biegłych rewidentach, firmach audytorskich oraz o nadzorze publicznym (Dz.U. z</w:t>
      </w:r>
      <w:r w:rsidR="00CC467E">
        <w:rPr>
          <w:rFonts w:ascii="Tahoma" w:hAnsi="Tahoma" w:cs="Tahoma"/>
          <w:sz w:val="20"/>
          <w:szCs w:val="20"/>
        </w:rPr>
        <w:t> </w:t>
      </w:r>
      <w:r w:rsidRPr="00AE17F6">
        <w:rPr>
          <w:rFonts w:ascii="Tahoma" w:hAnsi="Tahoma" w:cs="Tahoma"/>
          <w:sz w:val="20"/>
          <w:szCs w:val="20"/>
        </w:rPr>
        <w:t>202</w:t>
      </w:r>
      <w:r w:rsidR="00CC467E">
        <w:rPr>
          <w:rFonts w:ascii="Tahoma" w:hAnsi="Tahoma" w:cs="Tahoma"/>
          <w:sz w:val="20"/>
          <w:szCs w:val="20"/>
        </w:rPr>
        <w:t>2</w:t>
      </w:r>
      <w:r w:rsidRPr="00AE17F6">
        <w:rPr>
          <w:rFonts w:ascii="Tahoma" w:hAnsi="Tahoma" w:cs="Tahoma"/>
          <w:sz w:val="20"/>
          <w:szCs w:val="20"/>
        </w:rPr>
        <w:t>r. poz. 1</w:t>
      </w:r>
      <w:r w:rsidR="00CC467E">
        <w:rPr>
          <w:rFonts w:ascii="Tahoma" w:hAnsi="Tahoma" w:cs="Tahoma"/>
          <w:sz w:val="20"/>
          <w:szCs w:val="20"/>
        </w:rPr>
        <w:t>302</w:t>
      </w:r>
      <w:r w:rsidRPr="00AE17F6">
        <w:rPr>
          <w:rFonts w:ascii="Tahoma" w:hAnsi="Tahoma" w:cs="Tahoma"/>
          <w:sz w:val="20"/>
          <w:szCs w:val="20"/>
        </w:rPr>
        <w:t xml:space="preserve"> z</w:t>
      </w:r>
      <w:r w:rsidR="009204F7">
        <w:rPr>
          <w:rFonts w:ascii="Tahoma" w:hAnsi="Tahoma" w:cs="Tahoma"/>
          <w:sz w:val="20"/>
          <w:szCs w:val="20"/>
        </w:rPr>
        <w:t> </w:t>
      </w:r>
      <w:r w:rsidRPr="00AE17F6">
        <w:rPr>
          <w:rFonts w:ascii="Tahoma" w:hAnsi="Tahoma" w:cs="Tahoma"/>
          <w:sz w:val="20"/>
          <w:szCs w:val="20"/>
        </w:rPr>
        <w:t>póżn.zm.)</w:t>
      </w:r>
      <w:r w:rsidRPr="00AE17F6">
        <w:rPr>
          <w:rFonts w:ascii="Tahoma" w:eastAsiaTheme="minorEastAsia" w:hAnsi="Tahoma" w:cs="Tahoma"/>
          <w:sz w:val="20"/>
          <w:szCs w:val="20"/>
        </w:rPr>
        <w:t>.</w:t>
      </w:r>
    </w:p>
    <w:p w14:paraId="355C8803" w14:textId="3E1F3A67" w:rsidR="00CC7D04" w:rsidRPr="00AE17F6" w:rsidRDefault="00CC7D04" w:rsidP="00CC7D0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eastAsiaTheme="minorEastAsia" w:hAnsi="Tahoma" w:cs="Tahoma"/>
          <w:sz w:val="20"/>
          <w:szCs w:val="20"/>
        </w:rPr>
      </w:pPr>
      <w:r w:rsidRPr="00AE17F6">
        <w:rPr>
          <w:rFonts w:ascii="Tahoma" w:hAnsi="Tahoma" w:cs="Tahoma"/>
          <w:sz w:val="20"/>
          <w:szCs w:val="20"/>
        </w:rPr>
        <w:t>Badani</w:t>
      </w:r>
      <w:r w:rsidR="00F42E6E">
        <w:rPr>
          <w:rFonts w:ascii="Tahoma" w:hAnsi="Tahoma" w:cs="Tahoma"/>
          <w:sz w:val="20"/>
          <w:szCs w:val="20"/>
        </w:rPr>
        <w:t>e</w:t>
      </w:r>
      <w:r w:rsidRPr="00AE17F6">
        <w:rPr>
          <w:rFonts w:ascii="Tahoma" w:hAnsi="Tahoma" w:cs="Tahoma"/>
          <w:sz w:val="20"/>
          <w:szCs w:val="20"/>
        </w:rPr>
        <w:t>, o których mowa w ust. 1 zostan</w:t>
      </w:r>
      <w:r w:rsidR="00F42E6E">
        <w:rPr>
          <w:rFonts w:ascii="Tahoma" w:hAnsi="Tahoma" w:cs="Tahoma"/>
          <w:sz w:val="20"/>
          <w:szCs w:val="20"/>
        </w:rPr>
        <w:t>ie</w:t>
      </w:r>
      <w:r w:rsidRPr="00AE17F6">
        <w:rPr>
          <w:rFonts w:ascii="Tahoma" w:hAnsi="Tahoma" w:cs="Tahoma"/>
          <w:sz w:val="20"/>
          <w:szCs w:val="20"/>
        </w:rPr>
        <w:t xml:space="preserve"> przeprowadzone przez biegłych rewidentów spełniających warunki do wyrażenia bezstronnej i niezależnej opinii o tym sprawozdaniu, których zachowanie określa art. 69-71,73-76 oraz 78 ustawy z dnia 11 maja 2017 r. o biegłych rewidentach, firmach audytorskich oraz o nadzorze publicznym (Dz.U. z 202</w:t>
      </w:r>
      <w:r w:rsidR="00CC467E">
        <w:rPr>
          <w:rFonts w:ascii="Tahoma" w:hAnsi="Tahoma" w:cs="Tahoma"/>
          <w:sz w:val="20"/>
          <w:szCs w:val="20"/>
        </w:rPr>
        <w:t>2</w:t>
      </w:r>
      <w:r w:rsidRPr="00AE17F6">
        <w:rPr>
          <w:rFonts w:ascii="Tahoma" w:hAnsi="Tahoma" w:cs="Tahoma"/>
          <w:sz w:val="20"/>
          <w:szCs w:val="20"/>
        </w:rPr>
        <w:t>r. poz. 1</w:t>
      </w:r>
      <w:r w:rsidR="00CC467E">
        <w:rPr>
          <w:rFonts w:ascii="Tahoma" w:hAnsi="Tahoma" w:cs="Tahoma"/>
          <w:sz w:val="20"/>
          <w:szCs w:val="20"/>
        </w:rPr>
        <w:t>302</w:t>
      </w:r>
      <w:r w:rsidRPr="00AE17F6">
        <w:rPr>
          <w:rFonts w:ascii="Tahoma" w:hAnsi="Tahoma" w:cs="Tahoma"/>
          <w:sz w:val="20"/>
          <w:szCs w:val="20"/>
        </w:rPr>
        <w:t>) oraz Normami Wykonywania Zawodu ustalonymi przez Krajową Radę Biegłych Rewidentów.</w:t>
      </w:r>
    </w:p>
    <w:p w14:paraId="39DA9A7B" w14:textId="77777777" w:rsidR="00CC7D04" w:rsidRPr="00AE17F6" w:rsidRDefault="00CC7D04" w:rsidP="00CC7D0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eastAsiaTheme="minorEastAsia" w:hAnsi="Tahoma" w:cs="Tahoma"/>
          <w:sz w:val="20"/>
          <w:szCs w:val="20"/>
        </w:rPr>
      </w:pPr>
      <w:r w:rsidRPr="00AE17F6">
        <w:rPr>
          <w:rFonts w:ascii="Tahoma" w:hAnsi="Tahoma" w:cs="Tahoma"/>
          <w:sz w:val="20"/>
          <w:szCs w:val="20"/>
        </w:rPr>
        <w:t>Jeżeli Wykonawca oprócz biegłych rewidentów zatrudni do badania sprawozdania finansowego osoby nie posiadające uprawnień biegłego rewidenta (aplikantów, asystentów), to ryzyko z tego tytułu będzie obciążać Wykonawcę i biegłego rewidenta, nadzorującego pracę osób nie posiadających uprawnień.</w:t>
      </w:r>
    </w:p>
    <w:p w14:paraId="12652DCA" w14:textId="4235E0E2" w:rsidR="00AE17F6" w:rsidRPr="00AE17F6" w:rsidRDefault="00AE17F6" w:rsidP="00CC7D0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eastAsiaTheme="minorEastAsia" w:hAnsi="Tahoma" w:cs="Tahoma"/>
          <w:sz w:val="20"/>
          <w:szCs w:val="20"/>
        </w:rPr>
      </w:pPr>
      <w:r w:rsidRPr="00AE17F6">
        <w:rPr>
          <w:rFonts w:ascii="Tahoma" w:hAnsi="Tahoma" w:cs="Tahoma"/>
          <w:sz w:val="20"/>
          <w:szCs w:val="20"/>
        </w:rPr>
        <w:t>Po zakończeniu badania Wykonawca przekaże Zamawiającemu sprawozdanie z badania, o którym mowa w § 2 ust. 1, sporządzone w myśl art. 83 ustawy z dnia 11 maja 2017 roku o biegłych rewidentach, firmach audytorskich oraz nadzorze publicznym (Dz.U. z 202</w:t>
      </w:r>
      <w:r w:rsidR="00EF191A">
        <w:rPr>
          <w:rFonts w:ascii="Tahoma" w:hAnsi="Tahoma" w:cs="Tahoma"/>
          <w:sz w:val="20"/>
          <w:szCs w:val="20"/>
        </w:rPr>
        <w:t>2</w:t>
      </w:r>
      <w:r w:rsidRPr="00AE17F6">
        <w:rPr>
          <w:rFonts w:ascii="Tahoma" w:hAnsi="Tahoma" w:cs="Tahoma"/>
          <w:sz w:val="20"/>
          <w:szCs w:val="20"/>
        </w:rPr>
        <w:t>r. poz. 1</w:t>
      </w:r>
      <w:r w:rsidR="00EF191A">
        <w:rPr>
          <w:rFonts w:ascii="Tahoma" w:hAnsi="Tahoma" w:cs="Tahoma"/>
          <w:sz w:val="20"/>
          <w:szCs w:val="20"/>
        </w:rPr>
        <w:t>302</w:t>
      </w:r>
      <w:r w:rsidRPr="00AE17F6">
        <w:rPr>
          <w:rFonts w:ascii="Tahoma" w:hAnsi="Tahoma" w:cs="Tahoma"/>
          <w:sz w:val="20"/>
          <w:szCs w:val="20"/>
        </w:rPr>
        <w:t>) w postaci elektronicznej, opatrzone kwalifikowanym podpisem elektronicznym biegłego rewidenta.</w:t>
      </w:r>
    </w:p>
    <w:p w14:paraId="4E9A4E56" w14:textId="4A48A985" w:rsidR="00AE17F6" w:rsidRPr="00ED4EF6" w:rsidRDefault="00AE17F6" w:rsidP="00CC7D0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E17F6">
        <w:rPr>
          <w:rFonts w:ascii="Tahoma" w:hAnsi="Tahoma" w:cs="Tahoma"/>
          <w:sz w:val="20"/>
          <w:szCs w:val="20"/>
        </w:rPr>
        <w:lastRenderedPageBreak/>
        <w:t>Złożona przez Wykonawcę oferta z dnia _________________ 202</w:t>
      </w:r>
      <w:r w:rsidR="00EF191A">
        <w:rPr>
          <w:rFonts w:ascii="Tahoma" w:hAnsi="Tahoma" w:cs="Tahoma"/>
          <w:sz w:val="20"/>
          <w:szCs w:val="20"/>
        </w:rPr>
        <w:t>3</w:t>
      </w:r>
      <w:r w:rsidR="00ED4EF6">
        <w:rPr>
          <w:rFonts w:ascii="Tahoma" w:hAnsi="Tahoma" w:cs="Tahoma"/>
          <w:sz w:val="20"/>
          <w:szCs w:val="20"/>
        </w:rPr>
        <w:t xml:space="preserve"> </w:t>
      </w:r>
      <w:r w:rsidRPr="00AE17F6">
        <w:rPr>
          <w:rFonts w:ascii="Tahoma" w:hAnsi="Tahoma" w:cs="Tahoma"/>
          <w:sz w:val="20"/>
          <w:szCs w:val="20"/>
        </w:rPr>
        <w:t>roku stanowi integralną część umowy</w:t>
      </w:r>
      <w:r w:rsidRPr="00ED4EF6">
        <w:rPr>
          <w:rFonts w:ascii="Tahoma" w:hAnsi="Tahoma" w:cs="Tahoma"/>
          <w:sz w:val="20"/>
          <w:szCs w:val="20"/>
        </w:rPr>
        <w:t>.</w:t>
      </w:r>
    </w:p>
    <w:p w14:paraId="10BC1CAD" w14:textId="77777777" w:rsidR="00AE17F6" w:rsidRPr="00ED4EF6" w:rsidRDefault="00AE17F6" w:rsidP="00CC7D0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 xml:space="preserve">Termin wykonania zamówienia: </w:t>
      </w:r>
    </w:p>
    <w:p w14:paraId="1BA4CDC0" w14:textId="62662A3C" w:rsidR="00AE17F6" w:rsidRPr="00ED4EF6" w:rsidRDefault="00AE17F6" w:rsidP="00D649AD">
      <w:pPr>
        <w:pStyle w:val="Akapitzlist"/>
        <w:numPr>
          <w:ilvl w:val="1"/>
          <w:numId w:val="1"/>
        </w:numPr>
        <w:spacing w:after="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E17F6">
        <w:rPr>
          <w:rFonts w:ascii="Tahoma" w:hAnsi="Tahoma" w:cs="Tahoma"/>
          <w:sz w:val="20"/>
          <w:szCs w:val="20"/>
        </w:rPr>
        <w:t>Badanie za 202</w:t>
      </w:r>
      <w:r w:rsidR="00EF191A">
        <w:rPr>
          <w:rFonts w:ascii="Tahoma" w:hAnsi="Tahoma" w:cs="Tahoma"/>
          <w:sz w:val="20"/>
          <w:szCs w:val="20"/>
        </w:rPr>
        <w:t>3</w:t>
      </w:r>
      <w:r w:rsidRPr="00AE17F6">
        <w:rPr>
          <w:rFonts w:ascii="Tahoma" w:hAnsi="Tahoma" w:cs="Tahoma"/>
          <w:sz w:val="20"/>
          <w:szCs w:val="20"/>
        </w:rPr>
        <w:t xml:space="preserve"> rok </w:t>
      </w:r>
    </w:p>
    <w:p w14:paraId="1C75FB5F" w14:textId="77777777" w:rsidR="00AE17F6" w:rsidRPr="00ED4EF6" w:rsidRDefault="00AE17F6" w:rsidP="00D649AD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Badanie wstępne – termin do uzgodnienia z Kwestorem Uczelni.</w:t>
      </w:r>
    </w:p>
    <w:p w14:paraId="75391CF6" w14:textId="2CBB7DBE" w:rsidR="00D649AD" w:rsidRDefault="00AE17F6" w:rsidP="00D649AD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 xml:space="preserve">Badanie właściwe </w:t>
      </w:r>
      <w:r w:rsidR="00F42E6E">
        <w:rPr>
          <w:rFonts w:ascii="Tahoma" w:hAnsi="Tahoma" w:cs="Tahoma"/>
          <w:sz w:val="20"/>
          <w:szCs w:val="20"/>
        </w:rPr>
        <w:t xml:space="preserve">– </w:t>
      </w:r>
      <w:r w:rsidRPr="00ED4EF6">
        <w:rPr>
          <w:rFonts w:ascii="Tahoma" w:hAnsi="Tahoma" w:cs="Tahoma"/>
          <w:sz w:val="20"/>
          <w:szCs w:val="20"/>
        </w:rPr>
        <w:t>kwiecień 202</w:t>
      </w:r>
      <w:r w:rsidR="00EF191A">
        <w:rPr>
          <w:rFonts w:ascii="Tahoma" w:hAnsi="Tahoma" w:cs="Tahoma"/>
          <w:sz w:val="20"/>
          <w:szCs w:val="20"/>
        </w:rPr>
        <w:t>4</w:t>
      </w:r>
      <w:r w:rsidR="00D649AD">
        <w:rPr>
          <w:rFonts w:ascii="Tahoma" w:hAnsi="Tahoma" w:cs="Tahoma"/>
          <w:sz w:val="20"/>
          <w:szCs w:val="20"/>
        </w:rPr>
        <w:t xml:space="preserve"> r.</w:t>
      </w:r>
    </w:p>
    <w:p w14:paraId="2B190513" w14:textId="39784798" w:rsidR="00AE17F6" w:rsidRPr="00ED4EF6" w:rsidRDefault="00AE17F6" w:rsidP="00D649AD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Wymagany termin przeprowadzenia badania oraz złożenia sprawozdania z badania sprawozdania finansowego za rok 202</w:t>
      </w:r>
      <w:r w:rsidR="00EF191A">
        <w:rPr>
          <w:rFonts w:ascii="Tahoma" w:hAnsi="Tahoma" w:cs="Tahoma"/>
          <w:sz w:val="20"/>
          <w:szCs w:val="20"/>
        </w:rPr>
        <w:t>3</w:t>
      </w:r>
      <w:r w:rsidRPr="00ED4EF6">
        <w:rPr>
          <w:rFonts w:ascii="Tahoma" w:hAnsi="Tahoma" w:cs="Tahoma"/>
          <w:sz w:val="20"/>
          <w:szCs w:val="20"/>
        </w:rPr>
        <w:t xml:space="preserve"> do </w:t>
      </w:r>
      <w:r w:rsidR="00EF191A">
        <w:rPr>
          <w:rFonts w:ascii="Tahoma" w:hAnsi="Tahoma" w:cs="Tahoma"/>
          <w:sz w:val="20"/>
          <w:szCs w:val="20"/>
        </w:rPr>
        <w:t>30</w:t>
      </w:r>
      <w:r w:rsidRPr="00ED4EF6">
        <w:rPr>
          <w:rFonts w:ascii="Tahoma" w:hAnsi="Tahoma" w:cs="Tahoma"/>
          <w:sz w:val="20"/>
          <w:szCs w:val="20"/>
        </w:rPr>
        <w:t xml:space="preserve"> kwietnia 202</w:t>
      </w:r>
      <w:r w:rsidR="00EF191A">
        <w:rPr>
          <w:rFonts w:ascii="Tahoma" w:hAnsi="Tahoma" w:cs="Tahoma"/>
          <w:sz w:val="20"/>
          <w:szCs w:val="20"/>
        </w:rPr>
        <w:t>3</w:t>
      </w:r>
      <w:r w:rsidRPr="00ED4EF6">
        <w:rPr>
          <w:rFonts w:ascii="Tahoma" w:hAnsi="Tahoma" w:cs="Tahoma"/>
          <w:sz w:val="20"/>
          <w:szCs w:val="20"/>
        </w:rPr>
        <w:t xml:space="preserve"> r.,</w:t>
      </w:r>
    </w:p>
    <w:p w14:paraId="79E47F8B" w14:textId="25CCCC9B" w:rsidR="00D649AD" w:rsidRDefault="00AE17F6" w:rsidP="00D649AD">
      <w:pPr>
        <w:pStyle w:val="Akapitzlist"/>
        <w:numPr>
          <w:ilvl w:val="1"/>
          <w:numId w:val="1"/>
        </w:numPr>
        <w:spacing w:after="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Badanie za 202</w:t>
      </w:r>
      <w:r w:rsidR="00EF191A">
        <w:rPr>
          <w:rFonts w:ascii="Tahoma" w:hAnsi="Tahoma" w:cs="Tahoma"/>
          <w:sz w:val="20"/>
          <w:szCs w:val="20"/>
        </w:rPr>
        <w:t>4</w:t>
      </w:r>
      <w:r w:rsidR="00D649AD">
        <w:rPr>
          <w:rFonts w:ascii="Tahoma" w:hAnsi="Tahoma" w:cs="Tahoma"/>
          <w:sz w:val="20"/>
          <w:szCs w:val="20"/>
        </w:rPr>
        <w:t xml:space="preserve"> rok</w:t>
      </w:r>
    </w:p>
    <w:p w14:paraId="4DFDE8F0" w14:textId="77777777" w:rsidR="00D649AD" w:rsidRDefault="00AE17F6" w:rsidP="00D649AD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 xml:space="preserve">Badanie wstępne – termin do uzgodnienia </w:t>
      </w:r>
      <w:r w:rsidR="00ED4EF6" w:rsidRPr="00ED4EF6">
        <w:rPr>
          <w:rFonts w:ascii="Tahoma" w:hAnsi="Tahoma" w:cs="Tahoma"/>
          <w:sz w:val="20"/>
          <w:szCs w:val="20"/>
        </w:rPr>
        <w:t>z Kwestorem Uczelni</w:t>
      </w:r>
      <w:r w:rsidR="00ED4EF6">
        <w:rPr>
          <w:rFonts w:ascii="Tahoma" w:hAnsi="Tahoma" w:cs="Tahoma"/>
          <w:sz w:val="20"/>
          <w:szCs w:val="20"/>
        </w:rPr>
        <w:t>.</w:t>
      </w:r>
    </w:p>
    <w:p w14:paraId="1735FDBE" w14:textId="77777777" w:rsidR="00F42E6E" w:rsidRDefault="00ED4EF6" w:rsidP="00D649AD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Badanie </w:t>
      </w:r>
      <w:r w:rsidR="00AE17F6" w:rsidRPr="00ED4EF6">
        <w:rPr>
          <w:rFonts w:ascii="Tahoma" w:hAnsi="Tahoma" w:cs="Tahoma"/>
          <w:sz w:val="20"/>
          <w:szCs w:val="20"/>
        </w:rPr>
        <w:t xml:space="preserve">właściwe </w:t>
      </w:r>
      <w:r w:rsidR="00F42E6E">
        <w:rPr>
          <w:rFonts w:ascii="Tahoma" w:hAnsi="Tahoma" w:cs="Tahoma"/>
          <w:sz w:val="20"/>
          <w:szCs w:val="20"/>
        </w:rPr>
        <w:t xml:space="preserve">– </w:t>
      </w:r>
      <w:r w:rsidR="00AE17F6" w:rsidRPr="00ED4EF6">
        <w:rPr>
          <w:rFonts w:ascii="Tahoma" w:hAnsi="Tahoma" w:cs="Tahoma"/>
          <w:sz w:val="20"/>
          <w:szCs w:val="20"/>
        </w:rPr>
        <w:t>kwiecień 202</w:t>
      </w:r>
      <w:r w:rsidR="00EF191A">
        <w:rPr>
          <w:rFonts w:ascii="Tahoma" w:hAnsi="Tahoma" w:cs="Tahoma"/>
          <w:sz w:val="20"/>
          <w:szCs w:val="20"/>
        </w:rPr>
        <w:t>5</w:t>
      </w:r>
      <w:r w:rsidR="00AE17F6" w:rsidRPr="00ED4EF6">
        <w:rPr>
          <w:rFonts w:ascii="Tahoma" w:hAnsi="Tahoma" w:cs="Tahoma"/>
          <w:sz w:val="20"/>
          <w:szCs w:val="20"/>
        </w:rPr>
        <w:t xml:space="preserve"> r.</w:t>
      </w:r>
    </w:p>
    <w:p w14:paraId="20DE1954" w14:textId="33F9F4ED" w:rsidR="00CC7D04" w:rsidRDefault="00AE17F6" w:rsidP="00D649AD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Wymagany termin przeprowadzenia badania oraz złożenia sprawozdania z badania spraw</w:t>
      </w:r>
      <w:r w:rsidR="00ED4EF6">
        <w:rPr>
          <w:rFonts w:ascii="Tahoma" w:hAnsi="Tahoma" w:cs="Tahoma"/>
          <w:sz w:val="20"/>
          <w:szCs w:val="20"/>
        </w:rPr>
        <w:t>ozdania finansowego: za rok 202</w:t>
      </w:r>
      <w:r w:rsidR="00EF191A">
        <w:rPr>
          <w:rFonts w:ascii="Tahoma" w:hAnsi="Tahoma" w:cs="Tahoma"/>
          <w:sz w:val="20"/>
          <w:szCs w:val="20"/>
        </w:rPr>
        <w:t>4</w:t>
      </w:r>
      <w:r w:rsidRPr="00ED4EF6">
        <w:rPr>
          <w:rFonts w:ascii="Tahoma" w:hAnsi="Tahoma" w:cs="Tahoma"/>
          <w:sz w:val="20"/>
          <w:szCs w:val="20"/>
        </w:rPr>
        <w:t xml:space="preserve"> do </w:t>
      </w:r>
      <w:r w:rsidR="00EF191A">
        <w:rPr>
          <w:rFonts w:ascii="Tahoma" w:hAnsi="Tahoma" w:cs="Tahoma"/>
          <w:sz w:val="20"/>
          <w:szCs w:val="20"/>
        </w:rPr>
        <w:t>30</w:t>
      </w:r>
      <w:r w:rsidR="00ED4EF6">
        <w:rPr>
          <w:rFonts w:ascii="Tahoma" w:hAnsi="Tahoma" w:cs="Tahoma"/>
          <w:sz w:val="20"/>
          <w:szCs w:val="20"/>
        </w:rPr>
        <w:t xml:space="preserve"> kwietnia 202</w:t>
      </w:r>
      <w:r w:rsidR="00EF191A">
        <w:rPr>
          <w:rFonts w:ascii="Tahoma" w:hAnsi="Tahoma" w:cs="Tahoma"/>
          <w:sz w:val="20"/>
          <w:szCs w:val="20"/>
        </w:rPr>
        <w:t>5</w:t>
      </w:r>
      <w:r w:rsidRPr="00ED4EF6">
        <w:rPr>
          <w:rFonts w:ascii="Tahoma" w:hAnsi="Tahoma" w:cs="Tahoma"/>
          <w:sz w:val="20"/>
          <w:szCs w:val="20"/>
        </w:rPr>
        <w:t xml:space="preserve"> r.</w:t>
      </w:r>
    </w:p>
    <w:p w14:paraId="250305EF" w14:textId="77777777" w:rsidR="00ED4EF6" w:rsidRDefault="00CC7D04" w:rsidP="00F42E6E">
      <w:pPr>
        <w:spacing w:before="240" w:after="120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2</w:t>
      </w:r>
      <w:r w:rsidRPr="00041775">
        <w:rPr>
          <w:rFonts w:ascii="Tahoma" w:eastAsiaTheme="minorHAnsi" w:hAnsi="Tahoma" w:cs="Tahoma"/>
          <w:b/>
          <w:sz w:val="20"/>
          <w:szCs w:val="20"/>
        </w:rPr>
        <w:t xml:space="preserve"> </w:t>
      </w:r>
      <w:r w:rsidR="00ED4EF6">
        <w:rPr>
          <w:rFonts w:ascii="Tahoma" w:eastAsiaTheme="minorHAnsi" w:hAnsi="Tahoma" w:cs="Tahoma"/>
          <w:b/>
          <w:sz w:val="20"/>
          <w:szCs w:val="20"/>
        </w:rPr>
        <w:t xml:space="preserve"> Odpowiedzialność Zamawiającego i Wykonawcy</w:t>
      </w:r>
    </w:p>
    <w:p w14:paraId="0007718D" w14:textId="77777777" w:rsidR="00ED4EF6" w:rsidRPr="00ED4EF6" w:rsidRDefault="00ED4EF6" w:rsidP="0087555E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Odpowiedzialność za sporządzenie sprawozdania finansowego ponosi Uczelnia. Zadaniem Wykonawcy jest przeprowadzenie badania i sporządzenie sprawozdania z badania wyrażenie opinii odnośnie sprawozdania finansowego na podstawie wy</w:t>
      </w:r>
      <w:r>
        <w:rPr>
          <w:rFonts w:ascii="Tahoma" w:hAnsi="Tahoma" w:cs="Tahoma"/>
          <w:sz w:val="20"/>
          <w:szCs w:val="20"/>
        </w:rPr>
        <w:t>ników przeprowadzonego badania.</w:t>
      </w:r>
    </w:p>
    <w:p w14:paraId="389BEBE4" w14:textId="77777777" w:rsidR="00ED4EF6" w:rsidRPr="00ED4EF6" w:rsidRDefault="00ED4EF6" w:rsidP="0087555E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Badanie sprawozdania finansowego zostanie przeprowadzone przez Wykonawcę na tak dobranych próbach ksiąg i dowodów księgowych, aby dokumentacja rewizyjna stanowiła wystarczającą podstawę do formułowania opinii o tym, że badane sprawozdanie finansowe jest prawidłowe oraz rzetelnie i jasno przedstawiają sytuację majątkową i finansową oraz wyniki badanej Jednostki. Wykonawca zwraca uwagę na fakt, że mimo prawidłowo ustalonej próby badania, na podstawie której następuje ocena ksiąg rachunkowych i sprawozdania finansowego, istnieje ryzyko niewykrycia ewentualnych nadu</w:t>
      </w:r>
      <w:r>
        <w:rPr>
          <w:rFonts w:ascii="Tahoma" w:hAnsi="Tahoma" w:cs="Tahoma"/>
          <w:sz w:val="20"/>
          <w:szCs w:val="20"/>
        </w:rPr>
        <w:t>żyć lub nieprawidłowości ksiąg.</w:t>
      </w:r>
    </w:p>
    <w:p w14:paraId="50B5501D" w14:textId="77777777" w:rsidR="00ED4EF6" w:rsidRPr="00ED4EF6" w:rsidRDefault="00ED4EF6" w:rsidP="0087555E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ED4EF6">
        <w:rPr>
          <w:rFonts w:ascii="Tahoma" w:hAnsi="Tahoma" w:cs="Tahoma"/>
          <w:sz w:val="20"/>
          <w:szCs w:val="20"/>
        </w:rPr>
        <w:t>Wykonawca zobowiązuje się wykonać przedmiot zamówienia z najwyższą starannością</w:t>
      </w:r>
      <w:r>
        <w:rPr>
          <w:rFonts w:ascii="Tahoma" w:hAnsi="Tahoma" w:cs="Tahoma"/>
          <w:sz w:val="20"/>
          <w:szCs w:val="20"/>
        </w:rPr>
        <w:t>.</w:t>
      </w:r>
    </w:p>
    <w:p w14:paraId="56CF382F" w14:textId="77777777" w:rsidR="00D649AD" w:rsidRDefault="00D649AD" w:rsidP="00F42E6E">
      <w:pPr>
        <w:spacing w:before="240" w:after="120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3</w:t>
      </w:r>
      <w:r w:rsidRPr="00041775">
        <w:rPr>
          <w:rFonts w:ascii="Tahoma" w:eastAsiaTheme="minorHAnsi" w:hAnsi="Tahoma" w:cs="Tahoma"/>
          <w:b/>
          <w:sz w:val="20"/>
          <w:szCs w:val="20"/>
        </w:rPr>
        <w:t xml:space="preserve"> </w:t>
      </w:r>
      <w:r>
        <w:rPr>
          <w:rFonts w:ascii="Tahoma" w:eastAsiaTheme="minorHAnsi" w:hAnsi="Tahoma" w:cs="Tahoma"/>
          <w:b/>
          <w:sz w:val="20"/>
          <w:szCs w:val="20"/>
        </w:rPr>
        <w:t xml:space="preserve"> Zobowiązania</w:t>
      </w:r>
      <w:r w:rsidR="0087555E">
        <w:rPr>
          <w:rFonts w:ascii="Tahoma" w:eastAsiaTheme="minorHAnsi" w:hAnsi="Tahoma" w:cs="Tahoma"/>
          <w:b/>
          <w:sz w:val="20"/>
          <w:szCs w:val="20"/>
        </w:rPr>
        <w:t xml:space="preserve"> Zamawiającego</w:t>
      </w:r>
    </w:p>
    <w:p w14:paraId="66AB4022" w14:textId="77777777" w:rsidR="00D649AD" w:rsidRPr="00D649AD" w:rsidRDefault="00D649AD" w:rsidP="0087555E">
      <w:pPr>
        <w:pStyle w:val="Akapitzlist"/>
        <w:numPr>
          <w:ilvl w:val="0"/>
          <w:numId w:val="9"/>
        </w:numPr>
        <w:spacing w:before="120" w:after="120"/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Zamawiający zobowiązany jest do udzielenia wszystkich informacji o sytuacji ekonomicznej Zamawiającego i do udostępnienia wszystkich dokumentów niezbędnych do przeprowadzenia badania, w tym do:</w:t>
      </w:r>
    </w:p>
    <w:p w14:paraId="52C8491E" w14:textId="77777777" w:rsidR="00D649AD" w:rsidRPr="00D649AD" w:rsidRDefault="00D649AD" w:rsidP="0087555E">
      <w:pPr>
        <w:pStyle w:val="Akapitzlist"/>
        <w:numPr>
          <w:ilvl w:val="1"/>
          <w:numId w:val="9"/>
        </w:numPr>
        <w:spacing w:before="120" w:after="120"/>
        <w:ind w:left="1134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poinformowania o terminach spisów z</w:t>
      </w:r>
      <w:r>
        <w:rPr>
          <w:rFonts w:ascii="Tahoma" w:hAnsi="Tahoma" w:cs="Tahoma"/>
          <w:sz w:val="20"/>
          <w:szCs w:val="20"/>
        </w:rPr>
        <w:t xml:space="preserve"> natury, w celu ich obserwacji,</w:t>
      </w:r>
    </w:p>
    <w:p w14:paraId="68A9EBE6" w14:textId="77777777" w:rsidR="00D649AD" w:rsidRPr="00D649AD" w:rsidRDefault="00D649AD" w:rsidP="0087555E">
      <w:pPr>
        <w:pStyle w:val="Akapitzlist"/>
        <w:numPr>
          <w:ilvl w:val="1"/>
          <w:numId w:val="9"/>
        </w:numPr>
        <w:spacing w:before="120" w:after="120"/>
        <w:ind w:left="1134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udzielenia przez osobę sprawującą obsługę prawną jednostki, której sprawozdanie finansowe podlega badaniu, potrzebnych informacji, dotyczących między innymi spraw przygotowanych do postępowania sądowego oraz znajdujących się w toku tego postępowania,</w:t>
      </w:r>
    </w:p>
    <w:p w14:paraId="59CBB4E3" w14:textId="69DEC882" w:rsidR="00D649AD" w:rsidRPr="00D649AD" w:rsidRDefault="00D649AD" w:rsidP="0087555E">
      <w:pPr>
        <w:pStyle w:val="Akapitzlist"/>
        <w:numPr>
          <w:ilvl w:val="1"/>
          <w:numId w:val="9"/>
        </w:numPr>
        <w:spacing w:before="120" w:after="120"/>
        <w:ind w:left="1134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zapewnienia nieograniczonego dostępu do wszystkich danych, w tym również informacji o</w:t>
      </w:r>
      <w:r w:rsidR="00EF191A">
        <w:rPr>
          <w:rFonts w:ascii="Tahoma" w:hAnsi="Tahoma" w:cs="Tahoma"/>
          <w:sz w:val="20"/>
          <w:szCs w:val="20"/>
        </w:rPr>
        <w:t> </w:t>
      </w:r>
      <w:r w:rsidRPr="00D649AD">
        <w:rPr>
          <w:rFonts w:ascii="Tahoma" w:hAnsi="Tahoma" w:cs="Tahoma"/>
          <w:sz w:val="20"/>
          <w:szCs w:val="20"/>
        </w:rPr>
        <w:t>indywidualnych wynagrodzeniach oraz protokołów posiedzeń Władz Uczelni, organów nadzorczych, jak również danych osobowych,</w:t>
      </w:r>
    </w:p>
    <w:p w14:paraId="76E75C9A" w14:textId="77777777" w:rsidR="00D649AD" w:rsidRPr="00D649AD" w:rsidRDefault="00D649AD" w:rsidP="0087555E">
      <w:pPr>
        <w:pStyle w:val="Akapitzlist"/>
        <w:numPr>
          <w:ilvl w:val="1"/>
          <w:numId w:val="9"/>
        </w:numPr>
        <w:spacing w:before="120" w:after="120"/>
        <w:ind w:left="1134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terminowego sporządzenia przez Zarząd Zamawiającego oświadczeń na temat:</w:t>
      </w:r>
    </w:p>
    <w:p w14:paraId="24D86E9E" w14:textId="77777777" w:rsidR="00D649AD" w:rsidRPr="00D649AD" w:rsidRDefault="00D649AD" w:rsidP="0087555E">
      <w:pPr>
        <w:pStyle w:val="Akapitzlist"/>
        <w:numPr>
          <w:ilvl w:val="2"/>
          <w:numId w:val="9"/>
        </w:numPr>
        <w:spacing w:before="120" w:after="120"/>
        <w:ind w:left="1560" w:hanging="426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kompletności ujęcia danych w księgach,</w:t>
      </w:r>
    </w:p>
    <w:p w14:paraId="1E1861D1" w14:textId="77777777" w:rsidR="00D649AD" w:rsidRPr="00D649AD" w:rsidRDefault="00D649AD" w:rsidP="0087555E">
      <w:pPr>
        <w:pStyle w:val="Akapitzlist"/>
        <w:numPr>
          <w:ilvl w:val="2"/>
          <w:numId w:val="9"/>
        </w:numPr>
        <w:spacing w:before="120" w:after="120"/>
        <w:ind w:left="1560" w:hanging="426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ujawnienia wszelkich zobowiązań warunkowych oraz zdarzeń jakie nastąpiły po dacie bilansu,</w:t>
      </w:r>
    </w:p>
    <w:p w14:paraId="286D4E2B" w14:textId="77777777" w:rsidR="00D649AD" w:rsidRPr="00D649AD" w:rsidRDefault="00D649AD" w:rsidP="0087555E">
      <w:pPr>
        <w:pStyle w:val="Akapitzlist"/>
        <w:numPr>
          <w:ilvl w:val="2"/>
          <w:numId w:val="9"/>
        </w:numPr>
        <w:spacing w:before="120" w:after="120"/>
        <w:ind w:left="1560" w:hanging="426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>innych ważnych zdarzeń, rzutujących na rzetelność i prawidłowość sprawozdania finansowego i ksiąg, których drogą rewizji nie da się ustalić.</w:t>
      </w:r>
    </w:p>
    <w:p w14:paraId="045C86CA" w14:textId="77777777" w:rsidR="00D649AD" w:rsidRPr="0087555E" w:rsidRDefault="00D649AD" w:rsidP="0087555E">
      <w:pPr>
        <w:pStyle w:val="Akapitzlist"/>
        <w:numPr>
          <w:ilvl w:val="0"/>
          <w:numId w:val="9"/>
        </w:numPr>
        <w:spacing w:before="120" w:after="120"/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 xml:space="preserve">Zamawiający zgadza się dostarczyć/udostępnić Wykonawcy przygotowane przez siebie kompletne sprawozdanie finansowe zgodnie z harmonogramem, o którym mowa </w:t>
      </w:r>
      <w:r w:rsidRPr="0087555E">
        <w:rPr>
          <w:rFonts w:ascii="Tahoma" w:hAnsi="Tahoma" w:cs="Tahoma"/>
          <w:sz w:val="20"/>
          <w:szCs w:val="20"/>
        </w:rPr>
        <w:t>w §</w:t>
      </w:r>
      <w:r w:rsidR="0087555E" w:rsidRPr="0087555E">
        <w:rPr>
          <w:rFonts w:ascii="Tahoma" w:hAnsi="Tahoma" w:cs="Tahoma"/>
          <w:sz w:val="20"/>
          <w:szCs w:val="20"/>
        </w:rPr>
        <w:t xml:space="preserve"> 1 ust. </w:t>
      </w:r>
      <w:r w:rsidRPr="0087555E">
        <w:rPr>
          <w:rFonts w:ascii="Tahoma" w:hAnsi="Tahoma" w:cs="Tahoma"/>
          <w:sz w:val="20"/>
          <w:szCs w:val="20"/>
        </w:rPr>
        <w:t>6.</w:t>
      </w:r>
    </w:p>
    <w:p w14:paraId="6CABAB94" w14:textId="77777777" w:rsidR="00D649AD" w:rsidRPr="00D649AD" w:rsidRDefault="00D649AD" w:rsidP="0087555E">
      <w:pPr>
        <w:pStyle w:val="Akapitzlist"/>
        <w:numPr>
          <w:ilvl w:val="0"/>
          <w:numId w:val="9"/>
        </w:numPr>
        <w:spacing w:before="120" w:after="120"/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D649AD">
        <w:rPr>
          <w:rFonts w:ascii="Tahoma" w:hAnsi="Tahoma" w:cs="Tahoma"/>
          <w:sz w:val="20"/>
          <w:szCs w:val="20"/>
        </w:rPr>
        <w:t xml:space="preserve"> Wykonawca może zażądać niezależnego, bezpośredniego potwierdzenia wysokości niektórych sald bankowych, rozrachunków z odbiorcami i dostawcami oraz innych rozrachunków. </w:t>
      </w:r>
      <w:r w:rsidRPr="00D649AD">
        <w:rPr>
          <w:rFonts w:ascii="Tahoma" w:hAnsi="Tahoma" w:cs="Tahoma"/>
          <w:sz w:val="20"/>
          <w:szCs w:val="20"/>
        </w:rPr>
        <w:lastRenderedPageBreak/>
        <w:t>Potwierdzenia te będą miały formę listów skierowanych przez Zamawiającego do wybranych banków, odbiorców i dostawców z prośbą o potwierdzenie przez nich sald bezpośrednio do Wykonawcy. Zamawiający udzieli Wykonawcy pomocy przy kopiowaniu, przepisywaniu, sporządzaniu i wysyłaniu wszelkiej związanej z tym korespondencji.</w:t>
      </w:r>
    </w:p>
    <w:p w14:paraId="50430ACB" w14:textId="77777777" w:rsidR="00D649AD" w:rsidRPr="00D649AD" w:rsidRDefault="00D649AD" w:rsidP="00F42E6E">
      <w:pPr>
        <w:pStyle w:val="Akapitzlist"/>
        <w:spacing w:before="240" w:after="120"/>
        <w:contextualSpacing w:val="0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D649AD">
        <w:rPr>
          <w:rFonts w:ascii="Tahoma" w:hAnsi="Tahoma" w:cs="Tahoma"/>
          <w:b/>
          <w:sz w:val="20"/>
          <w:szCs w:val="20"/>
        </w:rPr>
        <w:t xml:space="preserve">§ </w:t>
      </w:r>
      <w:r w:rsidR="0087555E">
        <w:rPr>
          <w:rFonts w:ascii="Tahoma" w:hAnsi="Tahoma" w:cs="Tahoma"/>
          <w:b/>
          <w:sz w:val="20"/>
          <w:szCs w:val="20"/>
        </w:rPr>
        <w:t>4</w:t>
      </w:r>
      <w:r w:rsidRPr="00D649AD">
        <w:rPr>
          <w:rFonts w:ascii="Tahoma" w:eastAsiaTheme="minorHAnsi" w:hAnsi="Tahoma" w:cs="Tahoma"/>
          <w:b/>
          <w:sz w:val="20"/>
          <w:szCs w:val="20"/>
        </w:rPr>
        <w:t xml:space="preserve">  Zobowiązania Wykonawcy</w:t>
      </w:r>
    </w:p>
    <w:p w14:paraId="3701FA8B" w14:textId="77777777" w:rsidR="0087555E" w:rsidRPr="0087555E" w:rsidRDefault="0087555E" w:rsidP="0087555E">
      <w:pPr>
        <w:pStyle w:val="Akapitzlist"/>
        <w:numPr>
          <w:ilvl w:val="0"/>
          <w:numId w:val="10"/>
        </w:numPr>
        <w:spacing w:after="0"/>
        <w:ind w:left="567" w:hanging="567"/>
        <w:jc w:val="both"/>
        <w:rPr>
          <w:rFonts w:ascii="Tahoma" w:eastAsiaTheme="minorEastAsia" w:hAnsi="Tahoma" w:cs="Tahoma"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Wykonawca zobowiązany jest do przestrzegania i zachowania tajemnicy zawodowej dotyczącej wszystkich informacji i dokumentów otrzymanych od Zamawiającego związany</w:t>
      </w:r>
      <w:r>
        <w:rPr>
          <w:rFonts w:ascii="Tahoma" w:hAnsi="Tahoma" w:cs="Tahoma"/>
          <w:sz w:val="20"/>
          <w:szCs w:val="20"/>
        </w:rPr>
        <w:t>ch z </w:t>
      </w:r>
      <w:r w:rsidRPr="0087555E">
        <w:rPr>
          <w:rFonts w:ascii="Tahoma" w:hAnsi="Tahoma" w:cs="Tahoma"/>
          <w:sz w:val="20"/>
          <w:szCs w:val="20"/>
        </w:rPr>
        <w:t>wykonywaniem badania sprawozdania finansowego</w:t>
      </w:r>
      <w:r>
        <w:rPr>
          <w:rFonts w:ascii="Tahoma" w:hAnsi="Tahoma" w:cs="Tahoma"/>
          <w:sz w:val="20"/>
          <w:szCs w:val="20"/>
        </w:rPr>
        <w:t>.</w:t>
      </w:r>
    </w:p>
    <w:p w14:paraId="61F57671" w14:textId="77777777" w:rsidR="00CC7D04" w:rsidRPr="0087555E" w:rsidRDefault="0087555E" w:rsidP="0087555E">
      <w:pPr>
        <w:pStyle w:val="Akapitzlist"/>
        <w:numPr>
          <w:ilvl w:val="0"/>
          <w:numId w:val="10"/>
        </w:numPr>
        <w:spacing w:after="0"/>
        <w:ind w:left="567" w:hanging="567"/>
        <w:jc w:val="both"/>
        <w:rPr>
          <w:rFonts w:ascii="Tahoma" w:eastAsiaTheme="minorEastAsia" w:hAnsi="Tahoma" w:cs="Tahoma"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Zobowiązanie powyższe dotyczy podmiotu uprawnionego, biegłego rewidenta i innych osób, którym udostępniono powyższe informacje.</w:t>
      </w:r>
    </w:p>
    <w:p w14:paraId="20CDC5FD" w14:textId="77777777" w:rsidR="00CC7D04" w:rsidRPr="00041775" w:rsidRDefault="00CC7D04" w:rsidP="00D649AD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 w:rsidR="0087555E">
        <w:rPr>
          <w:rFonts w:ascii="Tahoma" w:hAnsi="Tahoma" w:cs="Tahoma"/>
          <w:b/>
          <w:sz w:val="20"/>
          <w:szCs w:val="20"/>
        </w:rPr>
        <w:t>5</w:t>
      </w:r>
      <w:r w:rsidRPr="00041775">
        <w:rPr>
          <w:rFonts w:ascii="Tahoma" w:hAnsi="Tahoma" w:cs="Tahoma"/>
          <w:b/>
          <w:sz w:val="20"/>
          <w:szCs w:val="20"/>
        </w:rPr>
        <w:t xml:space="preserve"> Wynagrodzenie i warunki płatności </w:t>
      </w:r>
    </w:p>
    <w:p w14:paraId="113134D5" w14:textId="5C4D8C78" w:rsidR="009873F7" w:rsidRPr="009873F7" w:rsidRDefault="0087555E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Za wykonanie przedmiotu umowy, o którym mowa w §</w:t>
      </w:r>
      <w:r w:rsidR="005E49AA">
        <w:rPr>
          <w:rFonts w:ascii="Tahoma" w:hAnsi="Tahoma" w:cs="Tahoma"/>
          <w:sz w:val="20"/>
          <w:szCs w:val="20"/>
        </w:rPr>
        <w:t xml:space="preserve"> 1</w:t>
      </w:r>
      <w:r w:rsidRPr="0087555E">
        <w:rPr>
          <w:rFonts w:ascii="Tahoma" w:hAnsi="Tahoma" w:cs="Tahoma"/>
          <w:sz w:val="20"/>
          <w:szCs w:val="20"/>
        </w:rPr>
        <w:t xml:space="preserve"> Strony </w:t>
      </w:r>
      <w:r w:rsidR="009873F7">
        <w:rPr>
          <w:rFonts w:ascii="Tahoma" w:hAnsi="Tahoma" w:cs="Tahoma"/>
          <w:sz w:val="20"/>
          <w:szCs w:val="20"/>
        </w:rPr>
        <w:t>ustalają wynagrodzenie brutto w </w:t>
      </w:r>
      <w:r w:rsidRPr="0087555E">
        <w:rPr>
          <w:rFonts w:ascii="Tahoma" w:hAnsi="Tahoma" w:cs="Tahoma"/>
          <w:sz w:val="20"/>
          <w:szCs w:val="20"/>
        </w:rPr>
        <w:t xml:space="preserve">kwocie …………………… PLN (słownie złotych:……………………… ), </w:t>
      </w:r>
      <w:r w:rsidR="009873F7">
        <w:rPr>
          <w:rFonts w:ascii="Tahoma" w:hAnsi="Tahoma" w:cs="Tahoma"/>
          <w:sz w:val="20"/>
          <w:szCs w:val="20"/>
        </w:rPr>
        <w:t>w tym:</w:t>
      </w:r>
    </w:p>
    <w:p w14:paraId="27C49284" w14:textId="16102F0E" w:rsidR="009873F7" w:rsidRPr="009873F7" w:rsidRDefault="0087555E" w:rsidP="009873F7">
      <w:pPr>
        <w:pStyle w:val="Akapitzlist"/>
        <w:numPr>
          <w:ilvl w:val="1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za rok 20</w:t>
      </w:r>
      <w:r w:rsidR="009873F7">
        <w:rPr>
          <w:rFonts w:ascii="Tahoma" w:hAnsi="Tahoma" w:cs="Tahoma"/>
          <w:sz w:val="20"/>
          <w:szCs w:val="20"/>
        </w:rPr>
        <w:t>2</w:t>
      </w:r>
      <w:r w:rsidR="00EF191A">
        <w:rPr>
          <w:rFonts w:ascii="Tahoma" w:hAnsi="Tahoma" w:cs="Tahoma"/>
          <w:sz w:val="20"/>
          <w:szCs w:val="20"/>
        </w:rPr>
        <w:t>3</w:t>
      </w:r>
      <w:r w:rsidRPr="0087555E">
        <w:rPr>
          <w:rFonts w:ascii="Tahoma" w:hAnsi="Tahoma" w:cs="Tahoma"/>
          <w:sz w:val="20"/>
          <w:szCs w:val="20"/>
        </w:rPr>
        <w:t xml:space="preserve"> kwotę …………………… PLN (słownie złotych:…</w:t>
      </w:r>
      <w:r w:rsidR="009873F7">
        <w:rPr>
          <w:rFonts w:ascii="Tahoma" w:hAnsi="Tahoma" w:cs="Tahoma"/>
          <w:sz w:val="20"/>
          <w:szCs w:val="20"/>
        </w:rPr>
        <w:t>…………………… ),</w:t>
      </w:r>
    </w:p>
    <w:p w14:paraId="3B35A234" w14:textId="797A1A3D" w:rsidR="009873F7" w:rsidRPr="009873F7" w:rsidRDefault="0087555E" w:rsidP="009873F7">
      <w:pPr>
        <w:pStyle w:val="Akapitzlist"/>
        <w:numPr>
          <w:ilvl w:val="1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873F7">
        <w:rPr>
          <w:rFonts w:ascii="Tahoma" w:hAnsi="Tahoma" w:cs="Tahoma"/>
          <w:sz w:val="20"/>
          <w:szCs w:val="20"/>
        </w:rPr>
        <w:t>za rok 202</w:t>
      </w:r>
      <w:r w:rsidR="00EF191A">
        <w:rPr>
          <w:rFonts w:ascii="Tahoma" w:hAnsi="Tahoma" w:cs="Tahoma"/>
          <w:sz w:val="20"/>
          <w:szCs w:val="20"/>
        </w:rPr>
        <w:t>4</w:t>
      </w:r>
      <w:r w:rsidRPr="009873F7">
        <w:rPr>
          <w:rFonts w:ascii="Tahoma" w:hAnsi="Tahoma" w:cs="Tahoma"/>
          <w:sz w:val="20"/>
          <w:szCs w:val="20"/>
        </w:rPr>
        <w:t xml:space="preserve"> kwotę …………………… PLN (</w:t>
      </w:r>
      <w:r w:rsidR="009873F7" w:rsidRPr="009873F7">
        <w:rPr>
          <w:rFonts w:ascii="Tahoma" w:hAnsi="Tahoma" w:cs="Tahoma"/>
          <w:sz w:val="20"/>
          <w:szCs w:val="20"/>
        </w:rPr>
        <w:t>słownie złotych:……………………… ).</w:t>
      </w:r>
    </w:p>
    <w:p w14:paraId="139C6CFA" w14:textId="77777777" w:rsidR="009873F7" w:rsidRPr="009873F7" w:rsidRDefault="0087555E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Powyższa kwota wynagrodzenia jest kwotą ryczałtową i stanowi całość wynagrodzenia należnego Wykonawcy z tytułu realizacji postanowień niniejszej umowy.</w:t>
      </w:r>
    </w:p>
    <w:p w14:paraId="730D5C41" w14:textId="77777777" w:rsidR="005E49AA" w:rsidRPr="005E49AA" w:rsidRDefault="0087555E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 xml:space="preserve">W przypadku skorzystania przez Zamawiającego </w:t>
      </w:r>
      <w:r w:rsidR="005E49AA">
        <w:rPr>
          <w:rFonts w:ascii="Tahoma" w:hAnsi="Tahoma" w:cs="Tahoma"/>
          <w:sz w:val="20"/>
          <w:szCs w:val="20"/>
        </w:rPr>
        <w:t xml:space="preserve">przedłużenia umowy na kolejny 2 letni okres </w:t>
      </w:r>
      <w:r w:rsidRPr="0087555E">
        <w:rPr>
          <w:rFonts w:ascii="Tahoma" w:hAnsi="Tahoma" w:cs="Tahoma"/>
          <w:sz w:val="20"/>
          <w:szCs w:val="20"/>
        </w:rPr>
        <w:t>, Wykonawcy przysługuje dodatkowe wynagrodzenie, wyliczone zgodnie z cenami jednostkowymi o</w:t>
      </w:r>
      <w:r w:rsidR="005E49AA">
        <w:rPr>
          <w:rFonts w:ascii="Tahoma" w:hAnsi="Tahoma" w:cs="Tahoma"/>
          <w:sz w:val="20"/>
          <w:szCs w:val="20"/>
        </w:rPr>
        <w:t>kreślonymi w formularzu oferty.</w:t>
      </w:r>
    </w:p>
    <w:p w14:paraId="6299149C" w14:textId="77777777" w:rsidR="005E49AA" w:rsidRPr="005E49AA" w:rsidRDefault="0087555E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Wynagrodzenie, o którym mowa w ust. 1 jest zgodne z wynagrodzeniem określonym w przyjętej ofercie i w trakcie wykonyw</w:t>
      </w:r>
      <w:r w:rsidR="005E49AA">
        <w:rPr>
          <w:rFonts w:ascii="Tahoma" w:hAnsi="Tahoma" w:cs="Tahoma"/>
          <w:sz w:val="20"/>
          <w:szCs w:val="20"/>
        </w:rPr>
        <w:t>ania umowy nie ulegnie zmianie.</w:t>
      </w:r>
    </w:p>
    <w:p w14:paraId="25B88D33" w14:textId="77777777" w:rsidR="0087555E" w:rsidRPr="0087555E" w:rsidRDefault="0087555E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87555E">
        <w:rPr>
          <w:rFonts w:ascii="Tahoma" w:hAnsi="Tahoma" w:cs="Tahoma"/>
          <w:sz w:val="20"/>
          <w:szCs w:val="20"/>
        </w:rPr>
        <w:t>Wynagrodzenie, o którym mowa w ust. 1 obejmuje wszystkie koszty związane z realizacją przedmiotu umowy, w tym ewentualne koszty dojazdu do siedziby Zamawiającego, wyżywienia, noclegu oraz wszelkie inne koszty związane z oddelegowaniem pracownika</w:t>
      </w:r>
      <w:r w:rsidR="005E49AA">
        <w:rPr>
          <w:rFonts w:ascii="Tahoma" w:hAnsi="Tahoma" w:cs="Tahoma"/>
          <w:sz w:val="20"/>
          <w:szCs w:val="20"/>
        </w:rPr>
        <w:t>.</w:t>
      </w:r>
    </w:p>
    <w:p w14:paraId="340D9FEA" w14:textId="77777777" w:rsidR="00CC7D04" w:rsidRDefault="005E49AA" w:rsidP="005E49AA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E49AA">
        <w:rPr>
          <w:rFonts w:ascii="Tahoma" w:hAnsi="Tahoma" w:cs="Tahoma"/>
          <w:sz w:val="20"/>
          <w:szCs w:val="20"/>
        </w:rPr>
        <w:t xml:space="preserve">Kwota wynagrodzenia płatna będzie po wykonaniu usługi, przelewem na rachunek bankowy Wykonawcy wskazany na </w:t>
      </w:r>
      <w:r>
        <w:rPr>
          <w:rFonts w:ascii="Tahoma" w:hAnsi="Tahoma" w:cs="Tahoma"/>
          <w:sz w:val="20"/>
          <w:szCs w:val="20"/>
        </w:rPr>
        <w:t>fakturze Wykonawcy w terminie 14</w:t>
      </w:r>
      <w:r w:rsidRPr="005E49AA">
        <w:rPr>
          <w:rFonts w:ascii="Tahoma" w:hAnsi="Tahoma" w:cs="Tahoma"/>
          <w:sz w:val="20"/>
          <w:szCs w:val="20"/>
        </w:rPr>
        <w:t xml:space="preserve"> dni od dnia otrzymania faktury, </w:t>
      </w:r>
    </w:p>
    <w:p w14:paraId="09BCAB4E" w14:textId="77777777" w:rsidR="00CC7D04" w:rsidRPr="00041775" w:rsidRDefault="00CC7D04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>Płatność zostanie dokonana po wykonaniu przedmiotu Umowy na rachunek bankowy wskazany przez Wykonawcę.</w:t>
      </w:r>
    </w:p>
    <w:p w14:paraId="260473E7" w14:textId="77777777" w:rsidR="00CC7D04" w:rsidRPr="00041775" w:rsidRDefault="00CC7D04" w:rsidP="00CC7D0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 xml:space="preserve">Za dzień płatności Strony zgodnie przyjmują dzień obciążenia rachunku bankowego </w:t>
      </w:r>
      <w:r w:rsidRPr="00041775">
        <w:rPr>
          <w:rFonts w:ascii="Tahoma" w:eastAsiaTheme="minorEastAsia" w:hAnsi="Tahoma" w:cs="Tahoma"/>
          <w:sz w:val="20"/>
          <w:szCs w:val="20"/>
        </w:rPr>
        <w:t>Zamawiającego</w:t>
      </w:r>
      <w:r w:rsidRPr="00041775">
        <w:rPr>
          <w:rFonts w:ascii="Tahoma" w:hAnsi="Tahoma" w:cs="Tahoma"/>
          <w:sz w:val="20"/>
          <w:szCs w:val="20"/>
        </w:rPr>
        <w:t>.</w:t>
      </w:r>
    </w:p>
    <w:p w14:paraId="746681F1" w14:textId="77777777" w:rsidR="00CC7D04" w:rsidRPr="00041775" w:rsidRDefault="00CC7D04" w:rsidP="00F42E6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 w:rsidR="00A47D92">
        <w:rPr>
          <w:rFonts w:ascii="Tahoma" w:hAnsi="Tahoma" w:cs="Tahoma"/>
          <w:b/>
          <w:sz w:val="20"/>
          <w:szCs w:val="20"/>
        </w:rPr>
        <w:t>6</w:t>
      </w:r>
      <w:r w:rsidRPr="00041775">
        <w:rPr>
          <w:rFonts w:ascii="Tahoma" w:hAnsi="Tahoma" w:cs="Tahoma"/>
          <w:b/>
          <w:sz w:val="20"/>
          <w:szCs w:val="20"/>
        </w:rPr>
        <w:t xml:space="preserve"> Poufność </w:t>
      </w:r>
    </w:p>
    <w:p w14:paraId="1B93F151" w14:textId="77777777" w:rsidR="00CC7D04" w:rsidRPr="00041775" w:rsidRDefault="00CC7D04" w:rsidP="00CC7D04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041775">
        <w:rPr>
          <w:rFonts w:ascii="Tahoma" w:eastAsiaTheme="minorHAnsi" w:hAnsi="Tahoma" w:cs="Tahoma"/>
          <w:bCs/>
          <w:sz w:val="20"/>
          <w:szCs w:val="20"/>
        </w:rPr>
        <w:t xml:space="preserve">Strony </w:t>
      </w:r>
      <w:r>
        <w:rPr>
          <w:rFonts w:ascii="Tahoma" w:eastAsiaTheme="minorHAnsi" w:hAnsi="Tahoma" w:cs="Tahoma"/>
          <w:bCs/>
          <w:sz w:val="20"/>
          <w:szCs w:val="20"/>
        </w:rPr>
        <w:t>zgodnie postanawiają</w:t>
      </w:r>
      <w:r w:rsidRPr="00041775">
        <w:rPr>
          <w:rFonts w:ascii="Tahoma" w:eastAsiaTheme="minorHAnsi" w:hAnsi="Tahoma" w:cs="Tahoma"/>
          <w:bCs/>
          <w:sz w:val="20"/>
          <w:szCs w:val="20"/>
        </w:rPr>
        <w:t xml:space="preserve">, że </w:t>
      </w:r>
      <w:r w:rsidRPr="00041775">
        <w:rPr>
          <w:rFonts w:ascii="Tahoma" w:hAnsi="Tahoma" w:cs="Tahoma"/>
          <w:sz w:val="20"/>
          <w:szCs w:val="20"/>
        </w:rPr>
        <w:t>wszelkiego rodzaju informacje finansowe, techniczne, organizacyjne dotyczące każdej ze Stron Umowy traktowane są jako dane poufne (dalej: „</w:t>
      </w:r>
      <w:r w:rsidRPr="00041775">
        <w:rPr>
          <w:rFonts w:ascii="Tahoma" w:hAnsi="Tahoma" w:cs="Tahoma"/>
          <w:b/>
          <w:bCs/>
          <w:sz w:val="20"/>
          <w:szCs w:val="20"/>
        </w:rPr>
        <w:t>Dane Poufne</w:t>
      </w:r>
      <w:r w:rsidRPr="00041775">
        <w:rPr>
          <w:rFonts w:ascii="Tahoma" w:hAnsi="Tahoma" w:cs="Tahoma"/>
          <w:sz w:val="20"/>
          <w:szCs w:val="20"/>
        </w:rPr>
        <w:t xml:space="preserve">”). Każda ze Stron zobowiązuje się nie ujawniać Danych Poufnych osobom trzecim </w:t>
      </w:r>
      <w:r>
        <w:rPr>
          <w:rFonts w:ascii="Tahoma" w:hAnsi="Tahoma" w:cs="Tahoma"/>
          <w:sz w:val="20"/>
          <w:szCs w:val="20"/>
        </w:rPr>
        <w:br/>
      </w:r>
      <w:r w:rsidRPr="00041775">
        <w:rPr>
          <w:rFonts w:ascii="Tahoma" w:hAnsi="Tahoma" w:cs="Tahoma"/>
          <w:sz w:val="20"/>
          <w:szCs w:val="20"/>
        </w:rPr>
        <w:t xml:space="preserve">w okresie obowiązywania Umowy oraz po jej wygaśnięciu, bez uzyskania uprzedniej zgody drugiej Strony pod rygorem nieważności. Postanowienie to nie dotyczy członków personelu </w:t>
      </w:r>
      <w:r>
        <w:rPr>
          <w:rFonts w:ascii="Tahoma" w:hAnsi="Tahoma" w:cs="Tahoma"/>
          <w:sz w:val="20"/>
          <w:szCs w:val="20"/>
        </w:rPr>
        <w:br/>
      </w:r>
      <w:r w:rsidRPr="00041775">
        <w:rPr>
          <w:rFonts w:ascii="Tahoma" w:hAnsi="Tahoma" w:cs="Tahoma"/>
          <w:sz w:val="20"/>
          <w:szCs w:val="20"/>
        </w:rPr>
        <w:t xml:space="preserve">i podwykonawców Stron, którymi Strony posługują się w celu wykonania Umowy. </w:t>
      </w:r>
    </w:p>
    <w:p w14:paraId="159D6028" w14:textId="77777777" w:rsidR="00CC7D04" w:rsidRPr="000A4126" w:rsidRDefault="00CC7D04" w:rsidP="00CC7D04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 xml:space="preserve">Za Dane Poufne nie uważa się danych, które zostały podane do publicznej wiadomości lub, które Strona ujawniła zgodnie z bezwzględnie obowiązującymi przepisami prawa.  </w:t>
      </w:r>
    </w:p>
    <w:p w14:paraId="03C1D9B7" w14:textId="77777777" w:rsidR="00CC7D04" w:rsidRPr="00041775" w:rsidRDefault="00CC7D04" w:rsidP="00F42E6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 w:rsidR="00A47D92">
        <w:rPr>
          <w:rFonts w:ascii="Tahoma" w:hAnsi="Tahoma" w:cs="Tahoma"/>
          <w:b/>
          <w:sz w:val="20"/>
          <w:szCs w:val="20"/>
        </w:rPr>
        <w:t>7</w:t>
      </w:r>
      <w:r w:rsidRPr="0004177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Umowne prawo odstąpienia</w:t>
      </w:r>
      <w:r w:rsidRPr="00041775">
        <w:rPr>
          <w:rFonts w:ascii="Tahoma" w:hAnsi="Tahoma" w:cs="Tahoma"/>
          <w:b/>
          <w:sz w:val="20"/>
          <w:szCs w:val="20"/>
        </w:rPr>
        <w:t xml:space="preserve"> </w:t>
      </w:r>
    </w:p>
    <w:p w14:paraId="3EC9FCF9" w14:textId="745CF590" w:rsidR="00CC7D04" w:rsidRDefault="00CC7D04" w:rsidP="00CC7D04">
      <w:pPr>
        <w:pStyle w:val="Akapitzlist"/>
        <w:numPr>
          <w:ilvl w:val="3"/>
          <w:numId w:val="3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55419C">
        <w:rPr>
          <w:rFonts w:ascii="Tahoma" w:eastAsiaTheme="minorHAnsi" w:hAnsi="Tahoma" w:cs="Tahoma"/>
          <w:bCs/>
          <w:sz w:val="20"/>
          <w:szCs w:val="20"/>
        </w:rPr>
        <w:t>Jeżeli</w:t>
      </w:r>
      <w:r>
        <w:rPr>
          <w:rFonts w:ascii="Tahoma" w:eastAsiaTheme="minorHAnsi" w:hAnsi="Tahoma" w:cs="Tahoma"/>
          <w:bCs/>
          <w:sz w:val="20"/>
          <w:szCs w:val="20"/>
        </w:rPr>
        <w:t xml:space="preserve"> Wykonawca</w:t>
      </w:r>
      <w:r w:rsidRPr="0055419C">
        <w:rPr>
          <w:rFonts w:ascii="Tahoma" w:eastAsiaTheme="minorHAnsi" w:hAnsi="Tahoma" w:cs="Tahoma"/>
          <w:bCs/>
          <w:sz w:val="20"/>
          <w:szCs w:val="20"/>
        </w:rPr>
        <w:t xml:space="preserve"> opóźnia się z rozpoczęciem lub </w:t>
      </w:r>
      <w:r w:rsidR="004E2036">
        <w:rPr>
          <w:rFonts w:ascii="Tahoma" w:eastAsiaTheme="minorHAnsi" w:hAnsi="Tahoma" w:cs="Tahoma"/>
          <w:bCs/>
          <w:sz w:val="20"/>
          <w:szCs w:val="20"/>
        </w:rPr>
        <w:t>za</w:t>
      </w:r>
      <w:r w:rsidRPr="0055419C">
        <w:rPr>
          <w:rFonts w:ascii="Tahoma" w:eastAsiaTheme="minorHAnsi" w:hAnsi="Tahoma" w:cs="Tahoma"/>
          <w:bCs/>
          <w:sz w:val="20"/>
          <w:szCs w:val="20"/>
        </w:rPr>
        <w:t xml:space="preserve">kończeniem </w:t>
      </w:r>
      <w:r>
        <w:rPr>
          <w:rFonts w:ascii="Tahoma" w:eastAsiaTheme="minorHAnsi" w:hAnsi="Tahoma" w:cs="Tahoma"/>
          <w:bCs/>
          <w:sz w:val="20"/>
          <w:szCs w:val="20"/>
        </w:rPr>
        <w:t>Umowy</w:t>
      </w:r>
      <w:r w:rsidRPr="0055419C">
        <w:rPr>
          <w:rFonts w:ascii="Tahoma" w:eastAsiaTheme="minorHAnsi" w:hAnsi="Tahoma" w:cs="Tahoma"/>
          <w:bCs/>
          <w:sz w:val="20"/>
          <w:szCs w:val="20"/>
        </w:rPr>
        <w:t xml:space="preserve">, </w:t>
      </w:r>
      <w:r w:rsidR="00EF191A">
        <w:rPr>
          <w:rFonts w:ascii="Tahoma" w:eastAsiaTheme="minorHAnsi" w:hAnsi="Tahoma" w:cs="Tahoma"/>
          <w:bCs/>
          <w:sz w:val="20"/>
          <w:szCs w:val="20"/>
        </w:rPr>
        <w:t xml:space="preserve">lub </w:t>
      </w:r>
      <w:r w:rsidRPr="0055419C">
        <w:rPr>
          <w:rFonts w:ascii="Tahoma" w:eastAsiaTheme="minorHAnsi" w:hAnsi="Tahoma" w:cs="Tahoma"/>
          <w:bCs/>
          <w:sz w:val="20"/>
          <w:szCs w:val="20"/>
        </w:rPr>
        <w:t>że nie jest prawdopodobne, żeby zdołał j</w:t>
      </w:r>
      <w:r>
        <w:rPr>
          <w:rFonts w:ascii="Tahoma" w:eastAsiaTheme="minorHAnsi" w:hAnsi="Tahoma" w:cs="Tahoma"/>
          <w:bCs/>
          <w:sz w:val="20"/>
          <w:szCs w:val="20"/>
        </w:rPr>
        <w:t>ą</w:t>
      </w:r>
      <w:r w:rsidRPr="0055419C">
        <w:rPr>
          <w:rFonts w:ascii="Tahoma" w:eastAsiaTheme="minorHAnsi" w:hAnsi="Tahoma" w:cs="Tahoma"/>
          <w:bCs/>
          <w:sz w:val="20"/>
          <w:szCs w:val="20"/>
        </w:rPr>
        <w:t xml:space="preserve"> </w:t>
      </w:r>
      <w:r>
        <w:rPr>
          <w:rFonts w:ascii="Tahoma" w:eastAsiaTheme="minorHAnsi" w:hAnsi="Tahoma" w:cs="Tahoma"/>
          <w:bCs/>
          <w:sz w:val="20"/>
          <w:szCs w:val="20"/>
        </w:rPr>
        <w:t>wykonać</w:t>
      </w:r>
      <w:r w:rsidRPr="0055419C">
        <w:rPr>
          <w:rFonts w:ascii="Tahoma" w:eastAsiaTheme="minorHAnsi" w:hAnsi="Tahoma" w:cs="Tahoma"/>
          <w:bCs/>
          <w:sz w:val="20"/>
          <w:szCs w:val="20"/>
        </w:rPr>
        <w:t xml:space="preserve"> w czasie umówionym, </w:t>
      </w:r>
      <w:r>
        <w:rPr>
          <w:rFonts w:ascii="Tahoma" w:eastAsiaTheme="minorHAnsi" w:hAnsi="Tahoma" w:cs="Tahoma"/>
          <w:bCs/>
          <w:sz w:val="20"/>
          <w:szCs w:val="20"/>
        </w:rPr>
        <w:t>Z</w:t>
      </w:r>
      <w:r w:rsidRPr="0055419C">
        <w:rPr>
          <w:rFonts w:ascii="Tahoma" w:eastAsiaTheme="minorHAnsi" w:hAnsi="Tahoma" w:cs="Tahoma"/>
          <w:bCs/>
          <w:sz w:val="20"/>
          <w:szCs w:val="20"/>
        </w:rPr>
        <w:t xml:space="preserve">amawiający może bez wyznaczenia terminu dodatkowego od umowy odstąpić jeszcze przed upływem terminu </w:t>
      </w:r>
      <w:r>
        <w:rPr>
          <w:rFonts w:ascii="Tahoma" w:eastAsiaTheme="minorHAnsi" w:hAnsi="Tahoma" w:cs="Tahoma"/>
          <w:bCs/>
          <w:sz w:val="20"/>
          <w:szCs w:val="20"/>
        </w:rPr>
        <w:t>wykonania Umowy.</w:t>
      </w:r>
    </w:p>
    <w:p w14:paraId="65FABED6" w14:textId="77777777" w:rsidR="00CC7D04" w:rsidRDefault="00CC7D04" w:rsidP="00CC7D04">
      <w:pPr>
        <w:pStyle w:val="Akapitzlist"/>
        <w:numPr>
          <w:ilvl w:val="3"/>
          <w:numId w:val="3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eastAsiaTheme="minorHAnsi" w:hAnsi="Tahoma" w:cs="Tahoma"/>
          <w:bCs/>
          <w:sz w:val="20"/>
          <w:szCs w:val="20"/>
        </w:rPr>
        <w:lastRenderedPageBreak/>
        <w:t xml:space="preserve">W razie nieterminowego lub nienależytego wykonania Umowy Zamawiającemu przysługuje umowne prawo odstąpienia od umowy po wcześniejszym wezwaniu Wykonawcy do prawidłowego lub terminowego jej wykonania. </w:t>
      </w:r>
    </w:p>
    <w:p w14:paraId="1A52F215" w14:textId="77777777" w:rsidR="00CC7D04" w:rsidRPr="00041775" w:rsidRDefault="00CC7D04" w:rsidP="00F42E6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 w:rsidR="00A47D92">
        <w:rPr>
          <w:rFonts w:ascii="Tahoma" w:hAnsi="Tahoma" w:cs="Tahoma"/>
          <w:b/>
          <w:sz w:val="20"/>
          <w:szCs w:val="20"/>
        </w:rPr>
        <w:t>8</w:t>
      </w:r>
      <w:r w:rsidRPr="00041775">
        <w:rPr>
          <w:rFonts w:ascii="Tahoma" w:hAnsi="Tahoma" w:cs="Tahoma"/>
          <w:b/>
          <w:sz w:val="20"/>
          <w:szCs w:val="20"/>
        </w:rPr>
        <w:t xml:space="preserve"> </w:t>
      </w:r>
      <w:r w:rsidR="00A47D92">
        <w:rPr>
          <w:rFonts w:ascii="Tahoma" w:hAnsi="Tahoma" w:cs="Tahoma"/>
          <w:b/>
          <w:sz w:val="20"/>
          <w:szCs w:val="20"/>
        </w:rPr>
        <w:t>Kary umowne</w:t>
      </w:r>
    </w:p>
    <w:p w14:paraId="7B1DE232" w14:textId="549314D4" w:rsidR="005C21A0" w:rsidRPr="005C21A0" w:rsidRDefault="00A47D92" w:rsidP="00CC7D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A47D92">
        <w:rPr>
          <w:rFonts w:ascii="Tahoma" w:hAnsi="Tahoma" w:cs="Tahoma"/>
          <w:sz w:val="20"/>
          <w:szCs w:val="20"/>
        </w:rPr>
        <w:t>W przypadku opóźnienia w wykonaniu umowy powstałego z przyczyn leżących po stronie Wykonawcy, Zamawiającemu będzie przysługiwała kara umowna w wysokości 0,1% wynagrodzenia brutto Wykonawcy, o którym mowa w §</w:t>
      </w:r>
      <w:r w:rsidR="005C21A0">
        <w:rPr>
          <w:rFonts w:ascii="Tahoma" w:hAnsi="Tahoma" w:cs="Tahoma"/>
          <w:sz w:val="20"/>
          <w:szCs w:val="20"/>
        </w:rPr>
        <w:t xml:space="preserve"> 5</w:t>
      </w:r>
      <w:r w:rsidRPr="00A47D92">
        <w:rPr>
          <w:rFonts w:ascii="Tahoma" w:hAnsi="Tahoma" w:cs="Tahoma"/>
          <w:sz w:val="20"/>
          <w:szCs w:val="20"/>
        </w:rPr>
        <w:t>, ust.</w:t>
      </w:r>
      <w:r w:rsidR="005C21A0">
        <w:rPr>
          <w:rFonts w:ascii="Tahoma" w:hAnsi="Tahoma" w:cs="Tahoma"/>
          <w:sz w:val="20"/>
          <w:szCs w:val="20"/>
        </w:rPr>
        <w:t xml:space="preserve"> 1</w:t>
      </w:r>
      <w:r w:rsidR="004E2036">
        <w:rPr>
          <w:rFonts w:ascii="Tahoma" w:hAnsi="Tahoma" w:cs="Tahoma"/>
          <w:sz w:val="20"/>
          <w:szCs w:val="20"/>
        </w:rPr>
        <w:t xml:space="preserve">a. </w:t>
      </w:r>
      <w:r w:rsidR="005C21A0">
        <w:rPr>
          <w:rFonts w:ascii="Tahoma" w:hAnsi="Tahoma" w:cs="Tahoma"/>
          <w:sz w:val="20"/>
          <w:szCs w:val="20"/>
        </w:rPr>
        <w:t>za każdy dzień opóźnienia.</w:t>
      </w:r>
    </w:p>
    <w:p w14:paraId="447B9ECF" w14:textId="619B6F92" w:rsidR="005C21A0" w:rsidRPr="005C21A0" w:rsidRDefault="00A47D92" w:rsidP="00CC7D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A47D92">
        <w:rPr>
          <w:rFonts w:ascii="Tahoma" w:hAnsi="Tahoma" w:cs="Tahoma"/>
          <w:sz w:val="20"/>
          <w:szCs w:val="20"/>
        </w:rPr>
        <w:t>W przypadku odstąpienia od umowy przez Zamawiającego z powodu okoliczności, za które odpowiada Wykonawca, Zamawiającemu będzie przysługiwała kara umowna w wysokości 10% wynagrodzenia brutto Wykonawcy, o którym mowa w §</w:t>
      </w:r>
      <w:r w:rsidR="005C21A0">
        <w:rPr>
          <w:rFonts w:ascii="Tahoma" w:hAnsi="Tahoma" w:cs="Tahoma"/>
          <w:sz w:val="20"/>
          <w:szCs w:val="20"/>
        </w:rPr>
        <w:t xml:space="preserve"> 5</w:t>
      </w:r>
      <w:r w:rsidRPr="00A47D92">
        <w:rPr>
          <w:rFonts w:ascii="Tahoma" w:hAnsi="Tahoma" w:cs="Tahoma"/>
          <w:sz w:val="20"/>
          <w:szCs w:val="20"/>
        </w:rPr>
        <w:t xml:space="preserve"> ust. 1</w:t>
      </w:r>
      <w:r w:rsidR="004E2036">
        <w:rPr>
          <w:rFonts w:ascii="Tahoma" w:hAnsi="Tahoma" w:cs="Tahoma"/>
          <w:sz w:val="20"/>
          <w:szCs w:val="20"/>
        </w:rPr>
        <w:t>a</w:t>
      </w:r>
      <w:r w:rsidRPr="00A47D92">
        <w:rPr>
          <w:rFonts w:ascii="Tahoma" w:hAnsi="Tahoma" w:cs="Tahoma"/>
          <w:sz w:val="20"/>
          <w:szCs w:val="20"/>
        </w:rPr>
        <w:t>.</w:t>
      </w:r>
    </w:p>
    <w:p w14:paraId="558854C6" w14:textId="77777777" w:rsidR="00A47D92" w:rsidRPr="00A47D92" w:rsidRDefault="00A47D92" w:rsidP="00CC7D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A47D92">
        <w:rPr>
          <w:rFonts w:ascii="Tahoma" w:hAnsi="Tahoma" w:cs="Tahoma"/>
          <w:sz w:val="20"/>
          <w:szCs w:val="20"/>
        </w:rPr>
        <w:t>W przypadku nieterminowych płatności Wykonawca ma prawo naliczyć odsetki ustawowe zgodnie z obowiązującymi przepisami</w:t>
      </w:r>
      <w:r w:rsidR="005C21A0">
        <w:rPr>
          <w:rFonts w:ascii="Tahoma" w:hAnsi="Tahoma" w:cs="Tahoma"/>
          <w:sz w:val="20"/>
          <w:szCs w:val="20"/>
        </w:rPr>
        <w:t>.</w:t>
      </w:r>
    </w:p>
    <w:p w14:paraId="6A290725" w14:textId="77777777" w:rsidR="00CC7D04" w:rsidRPr="00CD0AA4" w:rsidRDefault="00CC7D04" w:rsidP="00CC7D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CD0AA4">
        <w:rPr>
          <w:rFonts w:ascii="Tahoma" w:hAnsi="Tahoma" w:cs="Tahoma"/>
          <w:sz w:val="20"/>
          <w:szCs w:val="20"/>
        </w:rPr>
        <w:t xml:space="preserve">Za każdy przypadek naruszenia postanowień Umowy Wykonawca będzie zobowiązany zapłacić każdorazowo na rzecz </w:t>
      </w:r>
      <w:r>
        <w:rPr>
          <w:rFonts w:ascii="Tahoma" w:hAnsi="Tahoma" w:cs="Tahoma"/>
          <w:sz w:val="20"/>
          <w:szCs w:val="20"/>
        </w:rPr>
        <w:t>Zamawiającego</w:t>
      </w:r>
      <w:r w:rsidRPr="00CD0AA4">
        <w:rPr>
          <w:rFonts w:ascii="Tahoma" w:hAnsi="Tahoma" w:cs="Tahoma"/>
          <w:sz w:val="20"/>
          <w:szCs w:val="20"/>
        </w:rPr>
        <w:t xml:space="preserve"> karę umowną w wysokości trzykrotności przeciętnego miesięcznego wynagrodzenia w sektorze przedsiębiorstw bez wypłat nagród z zysku w czwartym kwartale roku poprzedniego, ogłoszonego przez Prezesa Głównego Urzędu Statystycznego, </w:t>
      </w:r>
      <w:r>
        <w:rPr>
          <w:rFonts w:ascii="Tahoma" w:hAnsi="Tahoma" w:cs="Tahoma"/>
          <w:sz w:val="20"/>
          <w:szCs w:val="20"/>
        </w:rPr>
        <w:br/>
      </w:r>
      <w:r w:rsidRPr="00CD0AA4">
        <w:rPr>
          <w:rFonts w:ascii="Tahoma" w:hAnsi="Tahoma" w:cs="Tahoma"/>
          <w:sz w:val="20"/>
          <w:szCs w:val="20"/>
        </w:rPr>
        <w:t xml:space="preserve">w terminie </w:t>
      </w:r>
      <w:r>
        <w:rPr>
          <w:rFonts w:ascii="Tahoma" w:hAnsi="Tahoma" w:cs="Tahoma"/>
          <w:sz w:val="20"/>
          <w:szCs w:val="20"/>
        </w:rPr>
        <w:t>14</w:t>
      </w:r>
      <w:r w:rsidRPr="00CD0AA4">
        <w:rPr>
          <w:rFonts w:ascii="Tahoma" w:hAnsi="Tahoma" w:cs="Tahoma"/>
          <w:sz w:val="20"/>
          <w:szCs w:val="20"/>
        </w:rPr>
        <w:t xml:space="preserve"> dni od dnia otrzymania wezwania </w:t>
      </w:r>
      <w:r>
        <w:rPr>
          <w:rFonts w:ascii="Tahoma" w:hAnsi="Tahoma" w:cs="Tahoma"/>
          <w:sz w:val="20"/>
          <w:szCs w:val="20"/>
        </w:rPr>
        <w:t>od Zamawiającego</w:t>
      </w:r>
      <w:r w:rsidRPr="00CD0AA4">
        <w:rPr>
          <w:rFonts w:ascii="Tahoma" w:hAnsi="Tahoma" w:cs="Tahoma"/>
          <w:sz w:val="20"/>
          <w:szCs w:val="20"/>
        </w:rPr>
        <w:t xml:space="preserve"> do zapłaty przedmiotowej kary.</w:t>
      </w:r>
    </w:p>
    <w:p w14:paraId="430400C4" w14:textId="77777777" w:rsidR="00CC7D04" w:rsidRDefault="00CC7D04" w:rsidP="00CC7D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CD0AA4">
        <w:rPr>
          <w:rFonts w:ascii="Tahoma" w:eastAsiaTheme="minorHAnsi" w:hAnsi="Tahoma" w:cs="Tahoma"/>
          <w:bCs/>
          <w:sz w:val="20"/>
          <w:szCs w:val="20"/>
        </w:rPr>
        <w:t xml:space="preserve">W przypadku gdy wysokość szkody poniesionej przez </w:t>
      </w:r>
      <w:r>
        <w:rPr>
          <w:rFonts w:ascii="Tahoma" w:eastAsiaTheme="minorHAnsi" w:hAnsi="Tahoma" w:cs="Tahoma"/>
          <w:bCs/>
          <w:sz w:val="20"/>
          <w:szCs w:val="20"/>
        </w:rPr>
        <w:t xml:space="preserve">Zamawiającego </w:t>
      </w:r>
      <w:r w:rsidRPr="00CD0AA4">
        <w:rPr>
          <w:rFonts w:ascii="Tahoma" w:eastAsiaTheme="minorHAnsi" w:hAnsi="Tahoma" w:cs="Tahoma"/>
          <w:bCs/>
          <w:sz w:val="20"/>
          <w:szCs w:val="20"/>
        </w:rPr>
        <w:t>przewyższa wysokość kary</w:t>
      </w:r>
      <w:r>
        <w:rPr>
          <w:rFonts w:ascii="Tahoma" w:eastAsiaTheme="minorHAnsi" w:hAnsi="Tahoma" w:cs="Tahoma"/>
          <w:bCs/>
          <w:sz w:val="20"/>
          <w:szCs w:val="20"/>
        </w:rPr>
        <w:t xml:space="preserve"> umownej,</w:t>
      </w:r>
      <w:r w:rsidRPr="00CD0AA4">
        <w:rPr>
          <w:rFonts w:ascii="Tahoma" w:eastAsiaTheme="minorHAnsi" w:hAnsi="Tahoma" w:cs="Tahoma"/>
          <w:bCs/>
          <w:sz w:val="20"/>
          <w:szCs w:val="20"/>
        </w:rPr>
        <w:t xml:space="preserve"> </w:t>
      </w:r>
      <w:r>
        <w:rPr>
          <w:rFonts w:ascii="Tahoma" w:eastAsiaTheme="minorHAnsi" w:hAnsi="Tahoma" w:cs="Tahoma"/>
          <w:bCs/>
          <w:sz w:val="20"/>
          <w:szCs w:val="20"/>
        </w:rPr>
        <w:t>Zamawiający</w:t>
      </w:r>
      <w:r w:rsidRPr="00CD0AA4">
        <w:rPr>
          <w:rFonts w:ascii="Tahoma" w:eastAsiaTheme="minorHAnsi" w:hAnsi="Tahoma" w:cs="Tahoma"/>
          <w:bCs/>
          <w:sz w:val="20"/>
          <w:szCs w:val="20"/>
        </w:rPr>
        <w:t xml:space="preserve"> będzie uprawnion</w:t>
      </w:r>
      <w:r>
        <w:rPr>
          <w:rFonts w:ascii="Tahoma" w:eastAsiaTheme="minorHAnsi" w:hAnsi="Tahoma" w:cs="Tahoma"/>
          <w:bCs/>
          <w:sz w:val="20"/>
          <w:szCs w:val="20"/>
        </w:rPr>
        <w:t>y</w:t>
      </w:r>
      <w:r w:rsidRPr="00CD0AA4">
        <w:rPr>
          <w:rFonts w:ascii="Tahoma" w:eastAsiaTheme="minorHAnsi" w:hAnsi="Tahoma" w:cs="Tahoma"/>
          <w:bCs/>
          <w:sz w:val="20"/>
          <w:szCs w:val="20"/>
        </w:rPr>
        <w:t xml:space="preserve"> dochodzić naprawienia szkody na zasadach ogólnych.</w:t>
      </w:r>
    </w:p>
    <w:p w14:paraId="0B9E2F61" w14:textId="77777777" w:rsidR="00CC7D04" w:rsidRPr="00327EC6" w:rsidRDefault="00CC7D04" w:rsidP="00CC7D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CD0AA4">
        <w:rPr>
          <w:rFonts w:ascii="Tahoma" w:eastAsiaTheme="minorHAnsi" w:hAnsi="Tahoma" w:cs="Tahoma"/>
          <w:bCs/>
          <w:sz w:val="20"/>
          <w:szCs w:val="20"/>
        </w:rPr>
        <w:t>Celem uniknięcia wątpliwości Strony przesądzają, że powyższa kara może być dochodzona także przez okres 3 lat po wygaśnięciu</w:t>
      </w:r>
      <w:r w:rsidRPr="00327EC6">
        <w:rPr>
          <w:rFonts w:ascii="Tahoma" w:eastAsiaTheme="minorHAnsi" w:hAnsi="Tahoma" w:cs="Tahoma"/>
          <w:bCs/>
          <w:sz w:val="20"/>
          <w:szCs w:val="20"/>
        </w:rPr>
        <w:t xml:space="preserve"> niniejszej Umowy z jakiejkolwiek przyczyny</w:t>
      </w:r>
      <w:r>
        <w:rPr>
          <w:rFonts w:ascii="Tahoma" w:eastAsiaTheme="minorHAnsi" w:hAnsi="Tahoma" w:cs="Tahoma"/>
          <w:bCs/>
          <w:sz w:val="20"/>
          <w:szCs w:val="20"/>
        </w:rPr>
        <w:t xml:space="preserve"> (także w przypadku odstąpienia od Umowy)</w:t>
      </w:r>
      <w:r w:rsidRPr="00327EC6">
        <w:rPr>
          <w:rFonts w:ascii="Tahoma" w:eastAsiaTheme="minorHAnsi" w:hAnsi="Tahoma" w:cs="Tahoma"/>
          <w:bCs/>
          <w:sz w:val="20"/>
          <w:szCs w:val="20"/>
        </w:rPr>
        <w:t xml:space="preserve">. </w:t>
      </w:r>
    </w:p>
    <w:p w14:paraId="79E6199D" w14:textId="77777777" w:rsidR="00CC7D04" w:rsidRPr="00041775" w:rsidRDefault="00CC7D04" w:rsidP="00F42E6E">
      <w:pPr>
        <w:spacing w:before="240" w:after="120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041775">
        <w:rPr>
          <w:rFonts w:ascii="Tahoma" w:hAnsi="Tahoma" w:cs="Tahoma"/>
          <w:b/>
          <w:sz w:val="20"/>
          <w:szCs w:val="20"/>
        </w:rPr>
        <w:t xml:space="preserve">§ </w:t>
      </w:r>
      <w:r w:rsidR="00A47D92">
        <w:rPr>
          <w:rFonts w:ascii="Tahoma" w:hAnsi="Tahoma" w:cs="Tahoma"/>
          <w:b/>
          <w:sz w:val="20"/>
          <w:szCs w:val="20"/>
        </w:rPr>
        <w:t>9</w:t>
      </w:r>
      <w:r w:rsidRPr="00041775">
        <w:rPr>
          <w:rFonts w:ascii="Tahoma" w:eastAsiaTheme="minorHAnsi" w:hAnsi="Tahoma" w:cs="Tahoma"/>
          <w:b/>
          <w:sz w:val="20"/>
          <w:szCs w:val="20"/>
        </w:rPr>
        <w:t xml:space="preserve"> </w:t>
      </w:r>
      <w:r w:rsidRPr="00041775">
        <w:rPr>
          <w:rFonts w:ascii="Tahoma" w:hAnsi="Tahoma" w:cs="Tahoma"/>
          <w:b/>
          <w:sz w:val="20"/>
          <w:szCs w:val="20"/>
        </w:rPr>
        <w:t>Pozostałe postanowienia</w:t>
      </w:r>
    </w:p>
    <w:p w14:paraId="0B7186A9" w14:textId="77777777" w:rsidR="00CC7D04" w:rsidRPr="00041775" w:rsidRDefault="00CC7D04" w:rsidP="005C21A0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bCs/>
          <w:sz w:val="20"/>
          <w:szCs w:val="20"/>
        </w:rPr>
        <w:t>Strony</w:t>
      </w:r>
      <w:r>
        <w:rPr>
          <w:rFonts w:ascii="Tahoma" w:hAnsi="Tahoma" w:cs="Tahoma"/>
          <w:bCs/>
          <w:sz w:val="20"/>
          <w:szCs w:val="20"/>
        </w:rPr>
        <w:t xml:space="preserve"> zgodnie</w:t>
      </w:r>
      <w:r w:rsidRPr="00041775">
        <w:rPr>
          <w:rFonts w:ascii="Tahoma" w:hAnsi="Tahoma" w:cs="Tahoma"/>
          <w:bCs/>
          <w:sz w:val="20"/>
          <w:szCs w:val="20"/>
        </w:rPr>
        <w:t xml:space="preserve"> oświadczają, że posiadają wszelkie niezbędne zgody do zawarcia Umowy, a ich reprezentanci są należycie umocowani do zaciągnięcia ważnego i skutecznego zobowiązania. </w:t>
      </w:r>
    </w:p>
    <w:p w14:paraId="1D47C728" w14:textId="77777777" w:rsidR="00CC7D04" w:rsidRPr="00041775" w:rsidRDefault="00CC7D04" w:rsidP="005C21A0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 xml:space="preserve">Wszelkie zmiany niniejszej Umowy wymagają zachowania formy pisemnej </w:t>
      </w:r>
      <w:r w:rsidRPr="00041775">
        <w:rPr>
          <w:rFonts w:ascii="Tahoma" w:hAnsi="Tahoma" w:cs="Tahoma"/>
          <w:i/>
          <w:sz w:val="20"/>
          <w:szCs w:val="20"/>
        </w:rPr>
        <w:t>ad solemnitatem.</w:t>
      </w:r>
    </w:p>
    <w:p w14:paraId="65B00120" w14:textId="77777777" w:rsidR="00CC7D04" w:rsidRPr="00041775" w:rsidRDefault="00CC7D04" w:rsidP="005C21A0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>Spory związane z lub wynikłe na gruncie niniejszej Umowy będą rozstrzygane</w:t>
      </w:r>
      <w:r>
        <w:rPr>
          <w:rFonts w:ascii="Tahoma" w:hAnsi="Tahoma" w:cs="Tahoma"/>
          <w:sz w:val="20"/>
          <w:szCs w:val="20"/>
        </w:rPr>
        <w:t xml:space="preserve"> w sposób polubowny, a w dalszej kolejności</w:t>
      </w:r>
      <w:r w:rsidRPr="00041775">
        <w:rPr>
          <w:rFonts w:ascii="Tahoma" w:hAnsi="Tahoma" w:cs="Tahoma"/>
          <w:sz w:val="20"/>
          <w:szCs w:val="20"/>
        </w:rPr>
        <w:t xml:space="preserve"> przez sąd powszechny właściwy dla siedziby Zamawiającego. </w:t>
      </w:r>
    </w:p>
    <w:p w14:paraId="2C282049" w14:textId="77777777" w:rsidR="00CC7D04" w:rsidRPr="00041775" w:rsidRDefault="00CC7D04" w:rsidP="005C21A0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041775">
        <w:rPr>
          <w:rFonts w:ascii="Tahoma" w:hAnsi="Tahoma" w:cs="Tahoma"/>
          <w:sz w:val="20"/>
          <w:szCs w:val="20"/>
        </w:rPr>
        <w:t xml:space="preserve">Umowa została sporządzona w </w:t>
      </w:r>
      <w:r w:rsidR="00A47D92">
        <w:rPr>
          <w:rFonts w:ascii="Tahoma" w:hAnsi="Tahoma" w:cs="Tahoma"/>
          <w:sz w:val="20"/>
          <w:szCs w:val="20"/>
        </w:rPr>
        <w:t>dwóch</w:t>
      </w:r>
      <w:r w:rsidRPr="00041775">
        <w:rPr>
          <w:rFonts w:ascii="Tahoma" w:hAnsi="Tahoma" w:cs="Tahoma"/>
          <w:sz w:val="20"/>
          <w:szCs w:val="20"/>
        </w:rPr>
        <w:t xml:space="preserve"> jednobrzmiących egzemplarzach, </w:t>
      </w:r>
      <w:r w:rsidR="00A47D92">
        <w:rPr>
          <w:rFonts w:ascii="Tahoma" w:hAnsi="Tahoma" w:cs="Tahoma"/>
          <w:sz w:val="20"/>
          <w:szCs w:val="20"/>
        </w:rPr>
        <w:t>po jednym dla każdej strony</w:t>
      </w:r>
      <w:r w:rsidRPr="00041775">
        <w:rPr>
          <w:rFonts w:ascii="Tahoma" w:hAnsi="Tahoma" w:cs="Tahoma"/>
          <w:sz w:val="20"/>
          <w:szCs w:val="20"/>
        </w:rPr>
        <w:t xml:space="preserve">. </w:t>
      </w:r>
    </w:p>
    <w:p w14:paraId="1A6B6D6F" w14:textId="77777777" w:rsidR="00CC7D04" w:rsidRPr="00F42E6E" w:rsidRDefault="00CC7D04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2651F7CB" w14:textId="77777777" w:rsidR="00CC7D04" w:rsidRPr="00F42E6E" w:rsidRDefault="00CC7D04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319BF0A0" w14:textId="6404BEED" w:rsidR="00CC7D04" w:rsidRDefault="00CC7D04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251D87E7" w14:textId="78F381C8" w:rsidR="00F42E6E" w:rsidRDefault="00F42E6E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30C6BFD5" w14:textId="77777777" w:rsidR="00F42E6E" w:rsidRPr="00F42E6E" w:rsidRDefault="00F42E6E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466B07B6" w14:textId="77777777" w:rsidR="005C21A0" w:rsidRPr="00F42E6E" w:rsidRDefault="005C21A0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1313A5F0" w14:textId="77777777" w:rsidR="005C21A0" w:rsidRPr="00F42E6E" w:rsidRDefault="005C21A0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73D1B356" w14:textId="77777777" w:rsidR="00CC7D04" w:rsidRPr="00F42E6E" w:rsidRDefault="00CC7D04" w:rsidP="00CC7D04">
      <w:pPr>
        <w:pStyle w:val="Akapitzlist"/>
        <w:spacing w:after="0"/>
        <w:ind w:left="567"/>
        <w:rPr>
          <w:rFonts w:ascii="Tahoma" w:hAnsi="Tahoma" w:cs="Tahoma"/>
          <w:bCs/>
          <w:sz w:val="20"/>
          <w:szCs w:val="20"/>
        </w:rPr>
      </w:pPr>
    </w:p>
    <w:p w14:paraId="4ED9F190" w14:textId="77777777" w:rsidR="00CC7D04" w:rsidRPr="00041775" w:rsidRDefault="00CC7D04" w:rsidP="00CC7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041775">
        <w:rPr>
          <w:rFonts w:ascii="Tahoma" w:hAnsi="Tahoma" w:cs="Tahoma"/>
          <w:b/>
          <w:bCs/>
          <w:sz w:val="20"/>
          <w:szCs w:val="20"/>
        </w:rPr>
        <w:tab/>
        <w:t>[_________________________]</w:t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Pr="00041775">
        <w:rPr>
          <w:rFonts w:ascii="Tahoma" w:hAnsi="Tahoma" w:cs="Tahoma"/>
          <w:b/>
          <w:bCs/>
          <w:sz w:val="20"/>
          <w:szCs w:val="20"/>
        </w:rPr>
        <w:t>[_________________________]</w:t>
      </w:r>
      <w:r w:rsidRPr="00041775">
        <w:rPr>
          <w:rFonts w:ascii="Tahoma" w:hAnsi="Tahoma" w:cs="Tahoma"/>
          <w:b/>
          <w:bCs/>
          <w:sz w:val="20"/>
          <w:szCs w:val="20"/>
        </w:rPr>
        <w:br/>
        <w:t xml:space="preserve">    </w:t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 xml:space="preserve">    Zamawiający</w:t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</w:r>
      <w:r w:rsidRPr="00041775">
        <w:rPr>
          <w:rFonts w:ascii="Tahoma" w:hAnsi="Tahoma" w:cs="Tahoma"/>
          <w:b/>
          <w:bCs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 xml:space="preserve"> Wykonawca </w:t>
      </w:r>
    </w:p>
    <w:p w14:paraId="1A14FCF4" w14:textId="77777777" w:rsidR="00CC7D04" w:rsidRDefault="00CC7D04" w:rsidP="00CC7D04">
      <w:pPr>
        <w:pStyle w:val="Standard"/>
        <w:spacing w:after="29" w:line="276" w:lineRule="auto"/>
        <w:rPr>
          <w:rFonts w:ascii="Tahoma" w:hAnsi="Tahoma" w:cs="Tahoma"/>
          <w:sz w:val="20"/>
          <w:szCs w:val="20"/>
        </w:rPr>
      </w:pPr>
    </w:p>
    <w:p w14:paraId="3238D5BD" w14:textId="77777777" w:rsidR="00CC7D04" w:rsidRPr="00937E06" w:rsidRDefault="00CC7D04" w:rsidP="00CC7D0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</w:p>
    <w:p w14:paraId="496C76DF" w14:textId="77777777" w:rsidR="006523B0" w:rsidRDefault="006523B0"/>
    <w:sectPr w:rsidR="006523B0" w:rsidSect="0036608E">
      <w:footerReference w:type="default" r:id="rId7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CD00" w14:textId="77777777" w:rsidR="006F39B9" w:rsidRDefault="006F39B9">
      <w:pPr>
        <w:spacing w:after="0" w:line="240" w:lineRule="auto"/>
      </w:pPr>
      <w:r>
        <w:separator/>
      </w:r>
    </w:p>
  </w:endnote>
  <w:endnote w:type="continuationSeparator" w:id="0">
    <w:p w14:paraId="54F6D09E" w14:textId="77777777" w:rsidR="006F39B9" w:rsidRDefault="006F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349A" w14:textId="77777777" w:rsidR="002167C6" w:rsidRDefault="006F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4AB7" w14:textId="77777777" w:rsidR="006F39B9" w:rsidRDefault="006F39B9">
      <w:pPr>
        <w:spacing w:after="0" w:line="240" w:lineRule="auto"/>
      </w:pPr>
      <w:r>
        <w:separator/>
      </w:r>
    </w:p>
  </w:footnote>
  <w:footnote w:type="continuationSeparator" w:id="0">
    <w:p w14:paraId="0D463BB9" w14:textId="77777777" w:rsidR="006F39B9" w:rsidRDefault="006F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614"/>
    <w:multiLevelType w:val="hybridMultilevel"/>
    <w:tmpl w:val="5EE2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3AC1"/>
    <w:multiLevelType w:val="hybridMultilevel"/>
    <w:tmpl w:val="5E74FE64"/>
    <w:lvl w:ilvl="0" w:tplc="739A5A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33FC"/>
    <w:multiLevelType w:val="hybridMultilevel"/>
    <w:tmpl w:val="8258D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799F"/>
    <w:multiLevelType w:val="hybridMultilevel"/>
    <w:tmpl w:val="8258D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6E1D"/>
    <w:multiLevelType w:val="hybridMultilevel"/>
    <w:tmpl w:val="2C1EC8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04"/>
    <w:rsid w:val="003556DD"/>
    <w:rsid w:val="003E53A7"/>
    <w:rsid w:val="004E2036"/>
    <w:rsid w:val="005C21A0"/>
    <w:rsid w:val="005E49AA"/>
    <w:rsid w:val="00630188"/>
    <w:rsid w:val="006523B0"/>
    <w:rsid w:val="006570D8"/>
    <w:rsid w:val="006F39B9"/>
    <w:rsid w:val="00762DCB"/>
    <w:rsid w:val="008652B4"/>
    <w:rsid w:val="0087555E"/>
    <w:rsid w:val="009204F7"/>
    <w:rsid w:val="009873F7"/>
    <w:rsid w:val="00A47D92"/>
    <w:rsid w:val="00AE17F6"/>
    <w:rsid w:val="00CC467E"/>
    <w:rsid w:val="00CC7D04"/>
    <w:rsid w:val="00D649AD"/>
    <w:rsid w:val="00ED4EF6"/>
    <w:rsid w:val="00EF191A"/>
    <w:rsid w:val="00F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A3D3"/>
  <w15:chartTrackingRefBased/>
  <w15:docId w15:val="{8C16B0F8-FBDB-46FB-B51B-38D9D588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7D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C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D04"/>
    <w:rPr>
      <w:rFonts w:ascii="Calibri" w:eastAsia="Calibri" w:hAnsi="Calibri" w:cs="Times New Roman"/>
    </w:rPr>
  </w:style>
  <w:style w:type="paragraph" w:customStyle="1" w:styleId="Standard">
    <w:name w:val="Standard"/>
    <w:rsid w:val="00CC7D0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C7D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r.wallis</dc:creator>
  <cp:keywords/>
  <dc:description/>
  <cp:lastModifiedBy>Renata Wallis</cp:lastModifiedBy>
  <cp:revision>6</cp:revision>
  <dcterms:created xsi:type="dcterms:W3CDTF">2021-10-06T05:59:00Z</dcterms:created>
  <dcterms:modified xsi:type="dcterms:W3CDTF">2023-05-31T08:09:00Z</dcterms:modified>
</cp:coreProperties>
</file>